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53"/>
        <w:gridCol w:w="6701"/>
      </w:tblGrid>
      <w:tr w:rsidR="00A10AD8" w:rsidRPr="00A10AD8" w14:paraId="2208011B" w14:textId="77777777" w:rsidTr="00A10AD8">
        <w:tc>
          <w:tcPr>
            <w:tcW w:w="1357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113" w:type="dxa"/>
              <w:left w:w="108" w:type="dxa"/>
              <w:bottom w:w="113" w:type="dxa"/>
              <w:right w:w="108" w:type="dxa"/>
            </w:tcMar>
          </w:tcPr>
          <w:p w14:paraId="4D8EBA74" w14:textId="77777777" w:rsidR="00A10AD8" w:rsidRPr="00A10AD8" w:rsidRDefault="00A10AD8" w:rsidP="00A10AD8">
            <w:pPr>
              <w:jc w:val="center"/>
              <w:rPr>
                <w:b/>
              </w:rPr>
            </w:pPr>
            <w:r w:rsidRPr="00A10AD8">
              <w:rPr>
                <w:b/>
              </w:rPr>
              <w:t>PRAKTIKBESKRIVELSE</w:t>
            </w:r>
            <w:r w:rsidR="00C138F7">
              <w:rPr>
                <w:b/>
              </w:rPr>
              <w:t xml:space="preserve"> 2. </w:t>
            </w:r>
            <w:r w:rsidR="00435985">
              <w:rPr>
                <w:b/>
              </w:rPr>
              <w:t xml:space="preserve">OG 3. </w:t>
            </w:r>
            <w:r w:rsidR="00C138F7">
              <w:rPr>
                <w:b/>
              </w:rPr>
              <w:t>PRAKTIKPERIODE, DAGTILBUDSPÆDAGOGIK.</w:t>
            </w:r>
          </w:p>
          <w:p w14:paraId="7793DC5D"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7E79CF05"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A10AD8" w14:paraId="5AD0F8CA"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1F4040" w14:textId="77777777" w:rsidR="00A10AD8" w:rsidRPr="00A10AD8" w:rsidRDefault="00A10AD8" w:rsidP="00A10AD8">
            <w:pPr>
              <w:rPr>
                <w:b/>
              </w:rPr>
            </w:pPr>
            <w:r w:rsidRPr="00A10AD8">
              <w:rPr>
                <w:b/>
              </w:rPr>
              <w:t>Beskrivelse af praktikstedet:</w:t>
            </w:r>
          </w:p>
          <w:p w14:paraId="51F0B01D" w14:textId="77777777" w:rsidR="00A10AD8" w:rsidRPr="00A10AD8" w:rsidRDefault="00A10AD8" w:rsidP="00A10AD8">
            <w:r w:rsidRPr="00A10AD8">
              <w:t>Institutionens navn:</w:t>
            </w:r>
          </w:p>
          <w:p w14:paraId="19A132B6" w14:textId="77777777" w:rsidR="00A10AD8" w:rsidRPr="00A10AD8" w:rsidRDefault="00A10AD8" w:rsidP="00A10AD8">
            <w:r w:rsidRPr="00A10AD8">
              <w:t>Adresse:</w:t>
            </w:r>
          </w:p>
          <w:p w14:paraId="5823325A" w14:textId="77777777" w:rsidR="00A10AD8" w:rsidRPr="00A10AD8" w:rsidRDefault="00A10AD8" w:rsidP="00A10AD8">
            <w:r w:rsidRPr="00A10AD8">
              <w:t>Postnr. og By:</w:t>
            </w:r>
          </w:p>
          <w:p w14:paraId="594F966A" w14:textId="77777777" w:rsidR="00A10AD8" w:rsidRPr="00A10AD8" w:rsidRDefault="00A10AD8" w:rsidP="00A10AD8">
            <w:r w:rsidRPr="00A10AD8">
              <w:t>Tlf.nr.:</w:t>
            </w:r>
          </w:p>
          <w:p w14:paraId="5D4A33AD" w14:textId="77777777" w:rsidR="00A10AD8" w:rsidRPr="00A10AD8" w:rsidRDefault="00A10AD8" w:rsidP="00A10AD8">
            <w:r w:rsidRPr="00A10AD8">
              <w:t>Institutionens E-mail:</w:t>
            </w:r>
          </w:p>
          <w:p w14:paraId="02AD6585" w14:textId="77777777" w:rsidR="00A10AD8" w:rsidRPr="00A10AD8" w:rsidRDefault="00A10AD8" w:rsidP="00A10AD8">
            <w:r w:rsidRPr="00A10AD8">
              <w:t xml:space="preserve">Hjemmeside adr.: </w:t>
            </w:r>
          </w:p>
          <w:p w14:paraId="511C417C" w14:textId="77777777" w:rsidR="00A10AD8" w:rsidRPr="00A10AD8" w:rsidRDefault="00A10AD8" w:rsidP="00A10AD8">
            <w:r w:rsidRPr="00A10AD8">
              <w:t>Institutionsleder:</w:t>
            </w:r>
          </w:p>
          <w:p w14:paraId="4409054B" w14:textId="77777777" w:rsidR="00A10AD8" w:rsidRPr="00A10AD8" w:rsidRDefault="00A10AD8" w:rsidP="00A10AD8">
            <w:r w:rsidRPr="00A10AD8">
              <w:t>Kontaktperson for praktik i pædagoguddannelsen:</w:t>
            </w:r>
          </w:p>
          <w:p w14:paraId="291CF786" w14:textId="77777777" w:rsidR="00A10AD8" w:rsidRPr="00A10AD8" w:rsidRDefault="00A10AD8" w:rsidP="00A10AD8">
            <w:r w:rsidRPr="00A10AD8">
              <w:t xml:space="preserve">Kommunal: </w:t>
            </w:r>
          </w:p>
          <w:p w14:paraId="57508B06" w14:textId="77777777" w:rsidR="00A10AD8" w:rsidRPr="00A10AD8" w:rsidRDefault="00A10AD8" w:rsidP="00A10AD8">
            <w:r w:rsidRPr="00A10AD8">
              <w:t xml:space="preserve">Privat: </w:t>
            </w:r>
          </w:p>
          <w:p w14:paraId="47F239A0"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2997DCD"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457BF0AC" w14:textId="77777777" w:rsidR="001C57BE" w:rsidRPr="00A10AD8" w:rsidRDefault="001C57BE" w:rsidP="001C57BE">
            <w:r>
              <w:t>Dr. Louises børnehus</w:t>
            </w:r>
          </w:p>
          <w:p w14:paraId="3ECCD019" w14:textId="77777777" w:rsidR="001C57BE" w:rsidRPr="00A10AD8" w:rsidRDefault="001C57BE" w:rsidP="001C57BE">
            <w:r>
              <w:t>Grønningen 2</w:t>
            </w:r>
          </w:p>
          <w:p w14:paraId="52583236" w14:textId="77777777" w:rsidR="001C57BE" w:rsidRPr="00A10AD8" w:rsidRDefault="001C57BE" w:rsidP="001C57BE">
            <w:r>
              <w:t>7700 Thisted</w:t>
            </w:r>
          </w:p>
          <w:p w14:paraId="1C8B275F" w14:textId="77777777" w:rsidR="001C57BE" w:rsidRPr="00A10AD8" w:rsidRDefault="001C57BE" w:rsidP="001C57BE">
            <w:r>
              <w:t>97921136</w:t>
            </w:r>
          </w:p>
          <w:p w14:paraId="2172349D" w14:textId="77777777" w:rsidR="001C57BE" w:rsidRPr="00A10AD8" w:rsidRDefault="001C57BE" w:rsidP="001C57BE">
            <w:r>
              <w:t>info@drlouises.dk</w:t>
            </w:r>
          </w:p>
          <w:p w14:paraId="3559415B" w14:textId="77777777" w:rsidR="001C57BE" w:rsidRPr="00A10AD8" w:rsidRDefault="001C57BE" w:rsidP="001C57BE">
            <w:r>
              <w:t>www.drlouises.dk</w:t>
            </w:r>
          </w:p>
          <w:p w14:paraId="3C2CFD20" w14:textId="77777777" w:rsidR="001C57BE" w:rsidRPr="00A10AD8" w:rsidRDefault="001C57BE" w:rsidP="001C57BE">
            <w:r>
              <w:t>Elisabeth Eriksen</w:t>
            </w:r>
          </w:p>
          <w:p w14:paraId="24F78FE4" w14:textId="77777777" w:rsidR="001C57BE" w:rsidRPr="00A10AD8" w:rsidRDefault="001C57BE" w:rsidP="001C57BE">
            <w:r>
              <w:t xml:space="preserve">Rikke </w:t>
            </w:r>
            <w:proofErr w:type="spellStart"/>
            <w:r>
              <w:t>Marquartsen</w:t>
            </w:r>
            <w:proofErr w:type="spellEnd"/>
          </w:p>
          <w:p w14:paraId="4857DA72" w14:textId="77777777" w:rsidR="001C57BE" w:rsidRPr="00A10AD8" w:rsidRDefault="001C57BE" w:rsidP="001C57BE"/>
          <w:p w14:paraId="6D641F3A" w14:textId="77777777" w:rsidR="001C57BE" w:rsidRPr="00A10AD8" w:rsidRDefault="001C57BE" w:rsidP="001C57BE"/>
          <w:p w14:paraId="350EEFC7" w14:textId="77777777" w:rsidR="001C57BE" w:rsidRPr="00A10AD8" w:rsidRDefault="001C57BE" w:rsidP="001C57BE">
            <w:r>
              <w:t>Privat integreret institution</w:t>
            </w:r>
          </w:p>
          <w:p w14:paraId="74B18F3C" w14:textId="77777777" w:rsidR="00A10AD8" w:rsidRPr="00A10AD8" w:rsidRDefault="00A10AD8" w:rsidP="00A10AD8"/>
        </w:tc>
      </w:tr>
      <w:tr w:rsidR="00A10AD8" w:rsidRPr="00A10AD8" w14:paraId="36735D3C" w14:textId="77777777" w:rsidTr="00A10AD8">
        <w:trPr>
          <w:trHeight w:val="271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DE5514D" w14:textId="77777777" w:rsidR="00A10AD8" w:rsidRPr="00A10AD8" w:rsidRDefault="00A10AD8" w:rsidP="00A10AD8">
            <w:pPr>
              <w:rPr>
                <w:b/>
              </w:rPr>
            </w:pPr>
            <w:r w:rsidRPr="00A10AD8">
              <w:rPr>
                <w:b/>
              </w:rPr>
              <w:t xml:space="preserve">Institutionstype/ </w:t>
            </w:r>
            <w:r w:rsidRPr="00A10AD8">
              <w:rPr>
                <w:b/>
              </w:rPr>
              <w:br/>
              <w:t>foranstaltning</w:t>
            </w:r>
          </w:p>
          <w:p w14:paraId="016CAA61" w14:textId="77777777" w:rsidR="00A10AD8" w:rsidRPr="00A10AD8" w:rsidRDefault="00A10AD8" w:rsidP="00A10AD8">
            <w:r w:rsidRPr="00A10AD8">
              <w:t>Antal børn/unge /voksne</w:t>
            </w:r>
          </w:p>
          <w:p w14:paraId="40D0EF94" w14:textId="77777777" w:rsidR="00A10AD8" w:rsidRPr="00A10AD8" w:rsidRDefault="00A10AD8" w:rsidP="00A10AD8">
            <w:r w:rsidRPr="00A10AD8">
              <w:t xml:space="preserve">Aldersgruppe </w:t>
            </w:r>
          </w:p>
          <w:p w14:paraId="2A83DE47" w14:textId="77777777" w:rsidR="00A10AD8" w:rsidRPr="00A10AD8" w:rsidRDefault="00A10AD8" w:rsidP="00A10AD8">
            <w:r w:rsidRPr="00A10AD8">
              <w:t>Antal stuer / afdelinger</w:t>
            </w:r>
          </w:p>
          <w:p w14:paraId="1FF3231C" w14:textId="77777777" w:rsidR="00A10AD8" w:rsidRPr="00A10AD8" w:rsidRDefault="00A10AD8" w:rsidP="00A10AD8">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D96B06E"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479EECFE" w14:textId="77777777" w:rsidR="001C57BE" w:rsidRDefault="001C57BE" w:rsidP="001C57BE"/>
          <w:p w14:paraId="244A1B89" w14:textId="39E6001B" w:rsidR="001C57BE" w:rsidRPr="00A10AD8" w:rsidRDefault="001C57BE" w:rsidP="001C57BE">
            <w:r>
              <w:t>66</w:t>
            </w:r>
          </w:p>
          <w:p w14:paraId="4A0F0D78" w14:textId="77777777" w:rsidR="001C57BE" w:rsidRPr="00A10AD8" w:rsidRDefault="001C57BE" w:rsidP="001C57BE">
            <w:r>
              <w:t xml:space="preserve">Heraf 12 vuggestuebørn i alderen 0-2 år. Og 54 børnehavebørn i alderen 3-6 år. </w:t>
            </w:r>
          </w:p>
          <w:p w14:paraId="3E847EFF" w14:textId="77777777" w:rsidR="001C57BE" w:rsidRPr="00A10AD8" w:rsidRDefault="001C57BE" w:rsidP="001C57BE">
            <w:r>
              <w:t>1 vuggestuegruppe og 3 børnehavegrupper.</w:t>
            </w:r>
          </w:p>
          <w:p w14:paraId="7C08E4A2" w14:textId="77777777" w:rsidR="001C57BE" w:rsidRDefault="001C57BE" w:rsidP="001C57BE">
            <w:r>
              <w:t>Mandag – torsdag: 6.30 – 16.45</w:t>
            </w:r>
          </w:p>
          <w:p w14:paraId="151DE1FD" w14:textId="28C60762" w:rsidR="00A10AD8" w:rsidRPr="00A10AD8" w:rsidRDefault="001C57BE" w:rsidP="001C57BE">
            <w:r>
              <w:t>Fredag: 6.30 – 16.00</w:t>
            </w:r>
          </w:p>
        </w:tc>
      </w:tr>
      <w:tr w:rsidR="00D02DA2" w:rsidRPr="00A10AD8" w14:paraId="51749D45"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CC94BA" w14:textId="77777777" w:rsidR="00D02DA2" w:rsidRPr="00A10AD8" w:rsidRDefault="00D02DA2" w:rsidP="002D485B">
            <w:r>
              <w:rPr>
                <w:b/>
              </w:rPr>
              <w:t>Institutionens f</w:t>
            </w:r>
            <w:r w:rsidRPr="00A10AD8">
              <w:rPr>
                <w:b/>
              </w:rPr>
              <w:t>ormål</w:t>
            </w:r>
            <w:r w:rsidRPr="00A10AD8">
              <w:t xml:space="preserve"> </w:t>
            </w:r>
          </w:p>
          <w:p w14:paraId="7D725372" w14:textId="77777777" w:rsidR="00D02DA2" w:rsidRPr="00A10AD8" w:rsidRDefault="00D02DA2" w:rsidP="002D485B">
            <w:r w:rsidRPr="00A10AD8">
              <w:lastRenderedPageBreak/>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5F83F3E" w14:textId="77777777" w:rsidR="00D02DA2" w:rsidRPr="00A10AD8" w:rsidRDefault="00D02DA2" w:rsidP="002D485B">
            <w:pPr>
              <w:rPr>
                <w:color w:val="BFBFBF" w:themeColor="background1" w:themeShade="BF"/>
              </w:rPr>
            </w:pPr>
            <w:r w:rsidRPr="00A10AD8">
              <w:rPr>
                <w:color w:val="BFBFBF" w:themeColor="background1" w:themeShade="BF"/>
              </w:rPr>
              <w:lastRenderedPageBreak/>
              <w:t>(Skemaet tilpasser sig automatisk, når det udfyldes)</w:t>
            </w:r>
          </w:p>
          <w:p w14:paraId="3F9EFD9F" w14:textId="67D7707C" w:rsidR="00D02DA2" w:rsidRPr="00A10AD8" w:rsidRDefault="001C57BE" w:rsidP="002D485B">
            <w:r>
              <w:t xml:space="preserve">Institutionen drives som privat institution i henhold til lov om </w:t>
            </w:r>
            <w:r>
              <w:lastRenderedPageBreak/>
              <w:t>dagtilbud § 19-20 og § 36-40, eller tilsvarende senere lovgivning og har i overensstemmelse hermed til formål at tilbyde dagpasning for børn i alderen 0-6 år.</w:t>
            </w:r>
          </w:p>
        </w:tc>
      </w:tr>
      <w:tr w:rsidR="00FB7619" w:rsidRPr="00A10AD8" w14:paraId="0A90348D"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1C2381C" w14:textId="77777777" w:rsidR="00FB7619" w:rsidRPr="00A10AD8" w:rsidRDefault="00FB7619" w:rsidP="002D485B">
            <w:pPr>
              <w:rPr>
                <w:b/>
              </w:rPr>
            </w:pPr>
            <w:r w:rsidRPr="00A10AD8">
              <w:rPr>
                <w:b/>
              </w:rPr>
              <w:lastRenderedPageBreak/>
              <w:t>Karakteristik af brugergruppen:</w:t>
            </w:r>
          </w:p>
          <w:p w14:paraId="12EF4E0F"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925EA9"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6E951281" w14:textId="04081FFB" w:rsidR="00FB7619" w:rsidRPr="001C57BE" w:rsidRDefault="001C57BE" w:rsidP="002D485B">
            <w:r>
              <w:t>Børn i alderen 0-6 år.</w:t>
            </w:r>
          </w:p>
          <w:p w14:paraId="67462F44" w14:textId="32FB5267" w:rsidR="001C57BE" w:rsidRPr="001C57BE" w:rsidRDefault="001C57BE" w:rsidP="001C57BE"/>
        </w:tc>
      </w:tr>
      <w:tr w:rsidR="00FB7619" w:rsidRPr="00A10AD8" w14:paraId="585BD691"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93CB2ED" w14:textId="77777777" w:rsidR="00FB7619" w:rsidRPr="00FB7619" w:rsidRDefault="00C3094C" w:rsidP="002D485B">
            <w:pPr>
              <w:rPr>
                <w:b/>
              </w:rPr>
            </w:pPr>
            <w:r>
              <w:rPr>
                <w:b/>
              </w:rPr>
              <w:t>Arbejdsmetoder</w:t>
            </w:r>
            <w:r w:rsidR="00FB7619" w:rsidRPr="00FB7619">
              <w:rPr>
                <w:b/>
              </w:rPr>
              <w:t>:</w:t>
            </w:r>
          </w:p>
          <w:p w14:paraId="08A926A9"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5C3CDED6"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63D8F7C"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6A78CEED" w14:textId="77777777" w:rsidR="00DA7D5D" w:rsidRDefault="00DA7D5D" w:rsidP="00DA7D5D">
            <w:r>
              <w:t xml:space="preserve">Dr. Louises Børnehus er en privat integreret institution, som er beliggende i Thisteds midtby. Huset er bygget til børnehave og indviet i 1955. </w:t>
            </w:r>
          </w:p>
          <w:p w14:paraId="37A74349" w14:textId="306AC5DB" w:rsidR="00DA7D5D" w:rsidRDefault="00DA7D5D" w:rsidP="00DA7D5D">
            <w:r>
              <w:t xml:space="preserve">Vi har et stort hus med mange rum og en stor legeplads. </w:t>
            </w:r>
            <w:r>
              <w:br/>
              <w:t xml:space="preserve">Vi er beliggende i gåafstand til engarealer, den kommunale park </w:t>
            </w:r>
            <w:proofErr w:type="spellStart"/>
            <w:r>
              <w:t>Christiansgave</w:t>
            </w:r>
            <w:proofErr w:type="spellEnd"/>
            <w:r>
              <w:t xml:space="preserve"> og stranden ved Limfjorden. Der er et busstoppested tæt på børnehuset, hvilket giver os mulighed for at tage til havet, fjorden og de omkringliggende skove</w:t>
            </w:r>
            <w:r w:rsidR="001913E0">
              <w:t xml:space="preserve"> på vores ugentlige </w:t>
            </w:r>
            <w:proofErr w:type="spellStart"/>
            <w:r w:rsidR="001913E0">
              <w:t>turdag</w:t>
            </w:r>
            <w:proofErr w:type="spellEnd"/>
            <w:r>
              <w:t xml:space="preserve"> I Tved plantage har vi vores eget tilholdssted ”Hindbærhytten”, som vi bruger, når vi er i skoven. </w:t>
            </w:r>
            <w:r>
              <w:br/>
              <w:t xml:space="preserve">Vi har madordning for alle børn, og måltiderne tager udgangspunkt i vores kostpolitik, som er baseret på økologi og årstidsbestemte grøntsager. </w:t>
            </w:r>
          </w:p>
          <w:p w14:paraId="32B6C754" w14:textId="77777777" w:rsidR="00FB7619" w:rsidRDefault="00DA7D5D" w:rsidP="002D485B">
            <w:r>
              <w:t xml:space="preserve">Kendetegnet for vores institution er, at vi arbejder med fokus på barnets trivsel, læring og udvikling i et tæt samarbejde med forældre. Vi lægger vægt på omsorg, nærvær, respekt og tryghed for det enkelte barn. </w:t>
            </w:r>
            <w:r>
              <w:br/>
              <w:t>Vi arbejder med at skabe rum til kropslig, kreativ, æstetisk og musisk udfoldelse. Vi lægger vægt på barnets individuelle udvikling og barnets deltagelse i fællesskabet.</w:t>
            </w:r>
          </w:p>
          <w:p w14:paraId="2909B85C" w14:textId="77777777" w:rsidR="00DC1A04" w:rsidRDefault="00DC1A04" w:rsidP="00DC1A04">
            <w:pPr>
              <w:rPr>
                <w:color w:val="BFBFBF" w:themeColor="background1" w:themeShade="BF"/>
              </w:rPr>
            </w:pPr>
          </w:p>
          <w:p w14:paraId="74F268E7" w14:textId="77777777" w:rsidR="00DC1A04" w:rsidRPr="00902553" w:rsidRDefault="00DC1A04" w:rsidP="00DC1A04">
            <w:r>
              <w:t xml:space="preserve">Søg gerne mere information om institutionen på vores hjemmeside: </w:t>
            </w:r>
            <w:hyperlink r:id="rId8" w:history="1">
              <w:r w:rsidRPr="00ED1FD8">
                <w:rPr>
                  <w:rStyle w:val="Hyperlink"/>
                </w:rPr>
                <w:t>www.drlouises.dk</w:t>
              </w:r>
            </w:hyperlink>
            <w:r>
              <w:br/>
              <w:t>Her ligger vores meget fine pædagogiske læreplan også, som du sikkert kan finde meget inspiration i.</w:t>
            </w:r>
          </w:p>
          <w:p w14:paraId="59B38E02" w14:textId="13D0220B" w:rsidR="00DC1A04" w:rsidRPr="00FB7619" w:rsidRDefault="00DC1A04" w:rsidP="002D485B">
            <w:pPr>
              <w:rPr>
                <w:color w:val="BFBFBF" w:themeColor="background1" w:themeShade="BF"/>
              </w:rPr>
            </w:pPr>
          </w:p>
        </w:tc>
      </w:tr>
      <w:tr w:rsidR="00A10AD8" w:rsidRPr="00A10AD8" w14:paraId="26F193BA"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6434B78" w14:textId="77777777" w:rsidR="00A10AD8" w:rsidRPr="00A10AD8" w:rsidRDefault="00A10AD8" w:rsidP="00A10AD8">
            <w:pPr>
              <w:rPr>
                <w:b/>
              </w:rPr>
            </w:pPr>
            <w:r w:rsidRPr="00A10AD8">
              <w:rPr>
                <w:b/>
              </w:rPr>
              <w:t xml:space="preserve">Ansatte </w:t>
            </w:r>
          </w:p>
          <w:p w14:paraId="6EB32FC7" w14:textId="77777777" w:rsidR="00A10AD8" w:rsidRPr="00A10AD8" w:rsidRDefault="00A10AD8" w:rsidP="00A10AD8">
            <w:r w:rsidRPr="00A10AD8">
              <w:t xml:space="preserve">(pædagogiske faggrupper, </w:t>
            </w:r>
            <w:r w:rsidRPr="00A10AD8">
              <w:lastRenderedPageBreak/>
              <w:t>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B3CE8CA" w14:textId="77777777" w:rsidR="00A10AD8" w:rsidRPr="00A10AD8" w:rsidRDefault="00A10AD8" w:rsidP="00A10AD8">
            <w:pPr>
              <w:rPr>
                <w:color w:val="BFBFBF" w:themeColor="background1" w:themeShade="BF"/>
              </w:rPr>
            </w:pPr>
            <w:r w:rsidRPr="00A10AD8">
              <w:rPr>
                <w:color w:val="BFBFBF" w:themeColor="background1" w:themeShade="BF"/>
              </w:rPr>
              <w:lastRenderedPageBreak/>
              <w:t>(Skemaet tilpasser sig automatisk, når det udfyldes)</w:t>
            </w:r>
          </w:p>
          <w:p w14:paraId="1ABB8532" w14:textId="6445E7C7" w:rsidR="00A10AD8" w:rsidRPr="00A10AD8" w:rsidRDefault="001C57BE" w:rsidP="00A10AD8">
            <w:r>
              <w:t xml:space="preserve">Pædagoger, pædagogmedhjælpere, </w:t>
            </w:r>
            <w:r w:rsidR="00212566">
              <w:t>kostvejleder</w:t>
            </w:r>
            <w:r>
              <w:t xml:space="preserve"> og studeren</w:t>
            </w:r>
            <w:r>
              <w:lastRenderedPageBreak/>
              <w:t>de.</w:t>
            </w:r>
          </w:p>
        </w:tc>
      </w:tr>
      <w:tr w:rsidR="00A10AD8" w:rsidRPr="00A10AD8" w14:paraId="04CFC2B9"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CBD01C4"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9F982B7"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3ACE0A37" w14:textId="77777777" w:rsidR="001C57BE" w:rsidRDefault="001C57BE" w:rsidP="001C57BE">
            <w:r>
              <w:t xml:space="preserve">Hvis der er behov for det, har vi et tæt samarbejde med pædagogisk psykologisk rådgivning (PPR), talepædagoger, ergoterapeuter, fysioterapeuter, sundhedsplejen, familieafdelingen </w:t>
            </w:r>
            <w:proofErr w:type="gramStart"/>
            <w:r>
              <w:t>mv..</w:t>
            </w:r>
            <w:proofErr w:type="gramEnd"/>
            <w:r>
              <w:t xml:space="preserve"> </w:t>
            </w:r>
          </w:p>
          <w:p w14:paraId="14185709" w14:textId="0D6AC237" w:rsidR="00A10AD8" w:rsidRPr="00A10AD8" w:rsidRDefault="001C57BE" w:rsidP="001C57BE">
            <w:r>
              <w:t>Vi har ydermere en talepædagog ansat i huset.</w:t>
            </w:r>
          </w:p>
        </w:tc>
      </w:tr>
      <w:tr w:rsidR="00FB7619" w:rsidRPr="00A10AD8" w14:paraId="236A9B27"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16DED81"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13D2D7A"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000CFB7D" w14:textId="77777777" w:rsidR="00FB7619" w:rsidRDefault="001C57BE" w:rsidP="002D485B">
            <w:r>
              <w:t>Den studerende forventes at kunne arbejde i hele institutionens åbningstid</w:t>
            </w:r>
            <w:r w:rsidR="00C704A2">
              <w:t>, samt at man deltager til personalemøder ca. en gang i måneden fra kl. 17-20.</w:t>
            </w:r>
          </w:p>
          <w:p w14:paraId="2BE8F779" w14:textId="1B6B1156" w:rsidR="00B91681" w:rsidRPr="00A10AD8" w:rsidRDefault="00B91681" w:rsidP="002D485B">
            <w:r>
              <w:t xml:space="preserve">Vi forventer at den studerende deltager i en række arrangementer, som muligvis ligger udenfor arbejdstiden, hvoraf man optjener afspadsering. Arrangementerne er fordelt på året og er f.eks.: Arbejdsaften, pædagogisk dag, fællesspisning, forældremøder, juleskovtur, foredragsaften, at flytte stuer op til 1. april, hvor de store skal i skole. </w:t>
            </w:r>
          </w:p>
        </w:tc>
      </w:tr>
      <w:tr w:rsidR="00A10AD8" w:rsidRPr="00A10AD8" w14:paraId="2A644EEF"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BCEE881" w14:textId="77777777" w:rsidR="00A10AD8" w:rsidRPr="00A10AD8" w:rsidRDefault="00A10AD8" w:rsidP="00A10AD8">
            <w:pPr>
              <w:rPr>
                <w:b/>
              </w:rPr>
            </w:pPr>
            <w:r w:rsidRPr="00A10AD8">
              <w:rPr>
                <w:b/>
              </w:rPr>
              <w:t>Arbejdsforhold</w:t>
            </w:r>
          </w:p>
          <w:p w14:paraId="5BBA85B0" w14:textId="77777777" w:rsidR="00A10AD8" w:rsidRPr="00A10AD8" w:rsidRDefault="00A10AD8" w:rsidP="00A10AD8">
            <w:r w:rsidRPr="00A10AD8">
              <w:t>Forventes den studerende at arbejde alene?</w:t>
            </w:r>
          </w:p>
          <w:p w14:paraId="1DA78F33"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2D5E5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2788D5AC" w14:textId="54C99483" w:rsidR="00A10AD8" w:rsidRPr="00A10AD8" w:rsidRDefault="001C57BE" w:rsidP="00A10AD8">
            <w:r>
              <w:t>Nej.</w:t>
            </w:r>
          </w:p>
          <w:p w14:paraId="4779E573" w14:textId="77777777" w:rsidR="00A10AD8" w:rsidRPr="00A10AD8" w:rsidRDefault="00A10AD8" w:rsidP="00A10AD8"/>
        </w:tc>
      </w:tr>
      <w:tr w:rsidR="00A10AD8" w:rsidRPr="00A10AD8" w14:paraId="0B9ED33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534FEB7" w14:textId="77777777" w:rsidR="00A10AD8" w:rsidRPr="00A10AD8" w:rsidRDefault="00A10AD8" w:rsidP="00A10AD8">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D1C8ECB" w14:textId="655B61BD" w:rsidR="00A10AD8" w:rsidRPr="003E5729" w:rsidRDefault="003E5729" w:rsidP="00A10AD8">
            <w:r>
              <w:t xml:space="preserve">Den studerende kan forvente 1 times ugentlig vejledning. </w:t>
            </w:r>
          </w:p>
        </w:tc>
      </w:tr>
    </w:tbl>
    <w:p w14:paraId="6718E9A5" w14:textId="77777777" w:rsidR="00895B8A" w:rsidRDefault="00895B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895B8A" w:rsidRPr="009B075F" w14:paraId="249A48BF" w14:textId="77777777" w:rsidTr="00895B8A">
        <w:tc>
          <w:tcPr>
            <w:tcW w:w="135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F139ED2" w14:textId="47B1402A" w:rsidR="00895B8A" w:rsidRPr="009B075F" w:rsidRDefault="00895B8A" w:rsidP="002D485B">
            <w:pPr>
              <w:pStyle w:val="Litra"/>
              <w:jc w:val="center"/>
              <w:rPr>
                <w:rFonts w:ascii="Verdana" w:hAnsi="Verdana"/>
                <w:b/>
                <w:sz w:val="20"/>
              </w:rPr>
            </w:pPr>
            <w:r>
              <w:br w:type="page"/>
            </w:r>
            <w:r w:rsidRPr="009B075F">
              <w:rPr>
                <w:rFonts w:ascii="Verdana" w:hAnsi="Verdana"/>
                <w:b/>
                <w:sz w:val="20"/>
              </w:rPr>
              <w:t xml:space="preserve">Uddannelsesplan for </w:t>
            </w:r>
            <w:r w:rsidR="00641329">
              <w:rPr>
                <w:rFonts w:ascii="Verdana" w:hAnsi="Verdana"/>
                <w:b/>
                <w:sz w:val="20"/>
              </w:rPr>
              <w:t>praktikperioderne, Dagtilbudspædagogik</w:t>
            </w:r>
          </w:p>
          <w:p w14:paraId="6EC0B4D4" w14:textId="77777777" w:rsidR="00895B8A" w:rsidRPr="009B075F" w:rsidRDefault="00895B8A" w:rsidP="002D485B">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14:paraId="71E62159" w14:textId="77777777" w:rsidR="00895B8A" w:rsidRPr="009B075F" w:rsidRDefault="00895B8A" w:rsidP="002D485B">
            <w:pPr>
              <w:pStyle w:val="Litra"/>
              <w:jc w:val="center"/>
              <w:rPr>
                <w:rFonts w:ascii="Verdana" w:hAnsi="Verdana"/>
                <w:b/>
                <w:sz w:val="20"/>
              </w:rPr>
            </w:pPr>
          </w:p>
        </w:tc>
      </w:tr>
      <w:tr w:rsidR="00895B8A" w:rsidRPr="009B075F" w14:paraId="1B092C48"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4DE59324" w14:textId="77777777" w:rsidR="00895B8A" w:rsidRPr="009B075F" w:rsidRDefault="00895B8A" w:rsidP="002D485B">
            <w:pPr>
              <w:shd w:val="clear" w:color="auto" w:fill="EEECE1" w:themeFill="background2"/>
              <w:spacing w:line="360" w:lineRule="auto"/>
              <w:rPr>
                <w:b/>
              </w:rPr>
            </w:pPr>
            <w:r w:rsidRPr="009B075F">
              <w:rPr>
                <w:b/>
              </w:rPr>
              <w:lastRenderedPageBreak/>
              <w:t>Specialiseringsmuligheder:</w:t>
            </w:r>
          </w:p>
          <w:p w14:paraId="7B4A980D" w14:textId="77777777" w:rsidR="003C0BEC" w:rsidRDefault="00895B8A" w:rsidP="002D485B">
            <w:pPr>
              <w:rPr>
                <w:rFonts w:cs="Tahoma"/>
                <w:i/>
              </w:rPr>
            </w:pPr>
            <w:r w:rsidRPr="009B075F">
              <w:rPr>
                <w:rFonts w:cs="Tahoma"/>
              </w:rPr>
              <w:t>Hvilke specialiseringsmuligheder kan praktikstedet tilbyde? (</w:t>
            </w:r>
            <w:r w:rsidRPr="009B075F">
              <w:rPr>
                <w:rFonts w:cs="Tahoma"/>
                <w:i/>
              </w:rPr>
              <w:t>Sæt X - Nogle praktiksteder, kan tilbyde flere specialiseringsmuligheder. Vi opfordrer til, at praktikstedet angiver primær og evt. se</w:t>
            </w:r>
            <w:r w:rsidR="002F5E66">
              <w:rPr>
                <w:rFonts w:cs="Tahoma"/>
                <w:i/>
              </w:rPr>
              <w:t>kundær specialiseringsmulighed)</w:t>
            </w:r>
          </w:p>
          <w:p w14:paraId="77B831F7" w14:textId="77777777" w:rsidR="00895B8A" w:rsidRPr="009B075F" w:rsidRDefault="003C0BEC"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EAFEDE6" wp14:editId="6E468D02">
                      <wp:simplePos x="0" y="0"/>
                      <wp:positionH relativeFrom="column">
                        <wp:posOffset>5621655</wp:posOffset>
                      </wp:positionH>
                      <wp:positionV relativeFrom="paragraph">
                        <wp:posOffset>240665</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ACC111"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EDE6" id="_x0000_t202" coordsize="21600,21600" o:spt="202" path="m,l,21600r21600,l21600,xe">
                      <v:stroke joinstyle="miter"/>
                      <v:path gradientshapeok="t" o:connecttype="rect"/>
                    </v:shapetype>
                    <v:shape id="Tekstboks 3" o:spid="_x0000_s1026" type="#_x0000_t202" style="position:absolute;margin-left:442.65pt;margin-top:18.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">
                      <v:textbox>
                        <w:txbxContent>
                          <w:p w14:paraId="0EACC111" w14:textId="77777777" w:rsidR="006A4ED4" w:rsidRPr="006D3043" w:rsidRDefault="006A4ED4" w:rsidP="00895B8A"/>
                        </w:txbxContent>
                      </v:textbox>
                    </v:shape>
                  </w:pict>
                </mc:Fallback>
              </mc:AlternateContent>
            </w:r>
            <w:r w:rsidR="00895B8A" w:rsidRPr="009B075F">
              <w:rPr>
                <w:rFonts w:cs="Tahoma"/>
                <w:i/>
              </w:rPr>
              <w:t xml:space="preserve">                                                        </w:t>
            </w:r>
            <w:r w:rsidR="00895B8A">
              <w:rPr>
                <w:rFonts w:cs="Tahoma"/>
                <w:i/>
              </w:rPr>
              <w:t xml:space="preserve">                    </w:t>
            </w:r>
            <w:r>
              <w:rPr>
                <w:rFonts w:cs="Tahoma"/>
                <w:i/>
              </w:rPr>
              <w:t xml:space="preserve">          </w:t>
            </w:r>
            <w:r w:rsidR="00895B8A">
              <w:rPr>
                <w:rFonts w:cs="Tahoma"/>
                <w:i/>
              </w:rPr>
              <w:t xml:space="preserve"> Primær:       </w:t>
            </w:r>
            <w:r>
              <w:rPr>
                <w:rFonts w:cs="Tahoma"/>
                <w:i/>
              </w:rPr>
              <w:t xml:space="preserve">      </w:t>
            </w:r>
            <w:r w:rsidR="00895B8A">
              <w:rPr>
                <w:rFonts w:cs="Tahoma"/>
                <w:i/>
              </w:rPr>
              <w:t xml:space="preserve">             </w:t>
            </w:r>
            <w:r w:rsidR="00895B8A" w:rsidRPr="009B075F">
              <w:rPr>
                <w:rFonts w:cs="Tahoma"/>
                <w:i/>
              </w:rPr>
              <w:t>Sekundær:</w:t>
            </w:r>
          </w:p>
          <w:p w14:paraId="7061CBAF"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239C7AB1" wp14:editId="451BA09B">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950214" w14:textId="54534D4A" w:rsidR="006A4ED4" w:rsidRPr="006D3043"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7AB1" id="Tekstboks 15" o:spid="_x0000_s1027"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">
                      <v:textbox>
                        <w:txbxContent>
                          <w:p w14:paraId="40950214" w14:textId="54534D4A" w:rsidR="006A4ED4" w:rsidRPr="006D3043" w:rsidRDefault="001C57BE" w:rsidP="00895B8A">
                            <w:r>
                              <w:t>x</w:t>
                            </w:r>
                          </w:p>
                        </w:txbxContent>
                      </v:textbox>
                    </v:shape>
                  </w:pict>
                </mc:Fallback>
              </mc:AlternateContent>
            </w:r>
            <w:r w:rsidRPr="009B075F">
              <w:rPr>
                <w:rFonts w:cs="Tahoma"/>
              </w:rPr>
              <w:t xml:space="preserve">Dagtilbudspædagogik                                                                                                                                  </w:t>
            </w:r>
          </w:p>
          <w:p w14:paraId="72CFFB9F"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4FED3F03" wp14:editId="5B9734B9">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B9D473"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3F03" id="Tekstboks 12" o:spid="_x0000_s1028"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">
                      <v:textbox>
                        <w:txbxContent>
                          <w:p w14:paraId="7CB9D473"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52CE86DB" wp14:editId="58185DBE">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647413"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86DB" id="Tekstboks 16" o:spid="_x0000_s1029"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">
                      <v:textbox>
                        <w:txbxContent>
                          <w:p w14:paraId="3A647413" w14:textId="77777777" w:rsidR="006A4ED4" w:rsidRPr="006D3043" w:rsidRDefault="006A4ED4" w:rsidP="00895B8A"/>
                        </w:txbxContent>
                      </v:textbox>
                    </v:shape>
                  </w:pict>
                </mc:Fallback>
              </mc:AlternateContent>
            </w:r>
          </w:p>
          <w:p w14:paraId="2FF4F720"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63B963E9"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9D1283A" wp14:editId="2801099F">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175580"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283A" id="Tekstboks 17" o:spid="_x0000_s1030"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">
                      <v:textbox>
                        <w:txbxContent>
                          <w:p w14:paraId="50175580"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4ADAD65A" wp14:editId="485E205F">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A0A48C"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D65A" id="Tekstboks 18" o:spid="_x0000_s1031"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">
                      <v:textbox>
                        <w:txbxContent>
                          <w:p w14:paraId="3DA0A48C" w14:textId="77777777" w:rsidR="006A4ED4" w:rsidRPr="006D3043" w:rsidRDefault="006A4ED4" w:rsidP="00895B8A"/>
                        </w:txbxContent>
                      </v:textbox>
                    </v:shape>
                  </w:pict>
                </mc:Fallback>
              </mc:AlternateContent>
            </w:r>
          </w:p>
          <w:p w14:paraId="5A3AC0F4"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w:t>
            </w:r>
            <w:proofErr w:type="spellStart"/>
            <w:r w:rsidRPr="009B075F">
              <w:rPr>
                <w:rFonts w:cs="Tahoma"/>
              </w:rPr>
              <w:t>specialpædagogik</w:t>
            </w:r>
            <w:proofErr w:type="spellEnd"/>
            <w:r w:rsidRPr="009B075F">
              <w:rPr>
                <w:rFonts w:cs="Tahoma"/>
              </w:rPr>
              <w:t xml:space="preserve">                                                                     </w:t>
            </w:r>
          </w:p>
        </w:tc>
      </w:tr>
      <w:tr w:rsidR="00895B8A" w:rsidRPr="009B075F" w14:paraId="60CAE08F"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49F47F40" w14:textId="77777777" w:rsidR="00895B8A" w:rsidRPr="009B075F" w:rsidRDefault="00895B8A" w:rsidP="002D485B">
            <w:pPr>
              <w:shd w:val="clear" w:color="auto" w:fill="EEECE1" w:themeFill="background2"/>
              <w:spacing w:line="360" w:lineRule="auto"/>
              <w:rPr>
                <w:b/>
              </w:rPr>
            </w:pPr>
            <w:r w:rsidRPr="009B075F">
              <w:rPr>
                <w:b/>
              </w:rPr>
              <w:t>Valgfagsområder:</w:t>
            </w:r>
          </w:p>
          <w:p w14:paraId="43C2A3D3"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1D13ACDF"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16DBAAF9"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5E0CC902" wp14:editId="2B882C2B">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16F6B9B" w14:textId="1AC8F8B6"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C902" id="Tekstboks 1" o:spid="_x0000_s1032"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RGQ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">
                      <v:textbox>
                        <w:txbxContent>
                          <w:p w14:paraId="516F6B9B" w14:textId="1AC8F8B6" w:rsidR="006A4ED4" w:rsidRDefault="001C57BE" w:rsidP="00895B8A">
                            <w:r>
                              <w:t>x</w:t>
                            </w:r>
                          </w:p>
                        </w:txbxContent>
                      </v:textbox>
                    </v:shape>
                  </w:pict>
                </mc:Fallback>
              </mc:AlternateContent>
            </w:r>
            <w:r w:rsidRPr="009B075F">
              <w:t xml:space="preserve">                                                       </w:t>
            </w:r>
          </w:p>
          <w:p w14:paraId="043AE2A2"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22132A51" wp14:editId="544B1DD9">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D6E3EA2" w14:textId="572B5E42"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2A51" id="Tekstboks 2" o:spid="_x0000_s1033"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W9GQ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">
                      <v:textbox>
                        <w:txbxContent>
                          <w:p w14:paraId="5D6E3EA2" w14:textId="572B5E42" w:rsidR="006A4ED4" w:rsidRDefault="001C57BE" w:rsidP="00895B8A">
                            <w:r>
                              <w:t>x</w:t>
                            </w:r>
                          </w:p>
                        </w:txbxContent>
                      </v:textbox>
                    </v:shape>
                  </w:pict>
                </mc:Fallback>
              </mc:AlternateContent>
            </w:r>
            <w:r w:rsidRPr="009B075F">
              <w:t>1) Kreative udtryksformer.</w:t>
            </w:r>
          </w:p>
          <w:p w14:paraId="621521F6"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60C4DF0D" wp14:editId="6DACCF88">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F02E014" w14:textId="19A27691"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4DF0D" id="Tekstboks 4" o:spid="_x0000_s1034"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JcGA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">
                      <v:textbox>
                        <w:txbxContent>
                          <w:p w14:paraId="7F02E014" w14:textId="19A27691" w:rsidR="006A4ED4" w:rsidRDefault="001C57BE" w:rsidP="00895B8A">
                            <w:r>
                              <w:t>x</w:t>
                            </w:r>
                          </w:p>
                        </w:txbxContent>
                      </v:textbox>
                    </v:shape>
                  </w:pict>
                </mc:Fallback>
              </mc:AlternateContent>
            </w:r>
            <w:r w:rsidRPr="009B075F">
              <w:t>2) Natur og udeliv.</w:t>
            </w:r>
          </w:p>
          <w:p w14:paraId="5FC4D4A6" w14:textId="77777777" w:rsidR="00895B8A" w:rsidRPr="009B075F" w:rsidRDefault="00895B8A" w:rsidP="002D485B">
            <w:pPr>
              <w:spacing w:line="360" w:lineRule="auto"/>
              <w:ind w:left="280"/>
            </w:pPr>
            <w:r w:rsidRPr="009B075F">
              <w:t>3) Sundhedsfremme og bevægelse.</w:t>
            </w:r>
          </w:p>
          <w:p w14:paraId="1D1ECEEE"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5B2ADD7E" wp14:editId="16801ACB">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59E909E" w14:textId="590B351E"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DD7E" id="Tekstboks 5" o:spid="_x0000_s1035"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ewGQ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">
                      <v:textbox>
                        <w:txbxContent>
                          <w:p w14:paraId="459E909E" w14:textId="590B351E" w:rsidR="006A4ED4" w:rsidRDefault="001C57BE"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4B90A66D" wp14:editId="08AB4A5B">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DC6AA3D" w14:textId="2E5048F2"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A66D" id="Tekstboks 6" o:spid="_x0000_s1036"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">
                      <v:textbox>
                        <w:txbxContent>
                          <w:p w14:paraId="0DC6AA3D" w14:textId="2E5048F2" w:rsidR="006A4ED4" w:rsidRDefault="001C57BE" w:rsidP="00895B8A">
                            <w:r>
                              <w:t>x</w:t>
                            </w:r>
                          </w:p>
                        </w:txbxContent>
                      </v:textbox>
                    </v:shape>
                  </w:pict>
                </mc:Fallback>
              </mc:AlternateContent>
            </w:r>
            <w:r w:rsidRPr="009B075F">
              <w:t>4) Medier og digital kultur.</w:t>
            </w:r>
          </w:p>
          <w:p w14:paraId="41F5462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43EBB6AF" wp14:editId="44CC4319">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56CF202" w14:textId="35CBFCC5" w:rsidR="006A4ED4" w:rsidRDefault="001C57BE" w:rsidP="00895B8A">
                                  <w:r>
                                    <w:rPr>
                                      <w:noProof/>
                                      <w:lang w:eastAsia="da-DK"/>
                                    </w:rPr>
                                    <w:t>x</w:t>
                                  </w:r>
                                  <w:r w:rsidR="006A4ED4">
                                    <w:rPr>
                                      <w:noProof/>
                                      <w:lang w:eastAsia="da-DK"/>
                                    </w:rPr>
                                    <w:drawing>
                                      <wp:inline distT="0" distB="0" distL="0" distR="0" wp14:anchorId="62D721A1" wp14:editId="72320EA1">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B6AF" id="Tekstboks 7" o:spid="_x0000_s1037"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p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">
                      <v:textbox>
                        <w:txbxContent>
                          <w:p w14:paraId="056CF202" w14:textId="35CBFCC5" w:rsidR="006A4ED4" w:rsidRDefault="001C57BE" w:rsidP="00895B8A">
                            <w:r>
                              <w:rPr>
                                <w:noProof/>
                                <w:lang w:eastAsia="da-DK"/>
                              </w:rPr>
                              <w:t>x</w:t>
                            </w:r>
                            <w:r w:rsidR="006A4ED4">
                              <w:rPr>
                                <w:noProof/>
                                <w:lang w:eastAsia="da-DK"/>
                              </w:rPr>
                              <w:drawing>
                                <wp:inline distT="0" distB="0" distL="0" distR="0" wp14:anchorId="62D721A1" wp14:editId="72320EA1">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7990D06E"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6B36E2A8" wp14:editId="33A2394C">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B1BA8E9" w14:textId="2AFA1604" w:rsidR="006A4ED4" w:rsidRDefault="001C57BE"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E2A8" id="Tekstboks 8" o:spid="_x0000_s1038"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S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">
                      <v:textbox>
                        <w:txbxContent>
                          <w:p w14:paraId="1B1BA8E9" w14:textId="2AFA1604" w:rsidR="006A4ED4" w:rsidRDefault="001C57BE" w:rsidP="00895B8A">
                            <w:r>
                              <w:t>x</w:t>
                            </w:r>
                          </w:p>
                        </w:txbxContent>
                      </v:textbox>
                    </v:shape>
                  </w:pict>
                </mc:Fallback>
              </mc:AlternateContent>
            </w:r>
            <w:r w:rsidRPr="009B075F">
              <w:t>6) Social innovation og entreprenørskab.</w:t>
            </w:r>
          </w:p>
          <w:p w14:paraId="439907BE" w14:textId="77777777" w:rsidR="00895B8A" w:rsidRPr="009B075F" w:rsidRDefault="00895B8A" w:rsidP="002D485B">
            <w:pPr>
              <w:spacing w:line="360" w:lineRule="auto"/>
              <w:ind w:left="280"/>
            </w:pPr>
            <w:r w:rsidRPr="009B075F">
              <w:t xml:space="preserve">7) Kulturmøde og </w:t>
            </w:r>
            <w:proofErr w:type="spellStart"/>
            <w:r w:rsidRPr="009B075F">
              <w:t>interkulturalitet</w:t>
            </w:r>
            <w:proofErr w:type="spellEnd"/>
            <w:r w:rsidRPr="009B075F">
              <w:t>.</w:t>
            </w:r>
          </w:p>
        </w:tc>
      </w:tr>
    </w:tbl>
    <w:p w14:paraId="6215B44D"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36"/>
        <w:gridCol w:w="2721"/>
        <w:gridCol w:w="4397"/>
      </w:tblGrid>
      <w:tr w:rsidR="00895B8A" w:rsidRPr="009B075F" w14:paraId="15F5A469" w14:textId="77777777" w:rsidTr="002172AE">
        <w:trPr>
          <w:trHeight w:val="870"/>
        </w:trPr>
        <w:tc>
          <w:tcPr>
            <w:tcW w:w="1357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5B2CC74" w14:textId="77777777" w:rsidR="00895B8A" w:rsidRDefault="00895B8A" w:rsidP="00641329">
            <w:pPr>
              <w:jc w:val="center"/>
              <w:rPr>
                <w:b/>
              </w:rPr>
            </w:pPr>
            <w:r w:rsidRPr="009B075F">
              <w:lastRenderedPageBreak/>
              <w:br w:type="page"/>
            </w:r>
            <w:r w:rsidRPr="009B075F">
              <w:rPr>
                <w:b/>
              </w:rPr>
              <w:t xml:space="preserve">Uddannelsesplan </w:t>
            </w:r>
            <w:r w:rsidR="00641329">
              <w:rPr>
                <w:b/>
              </w:rPr>
              <w:t>i forhold til kompetence-, videns- og færdighedsmål,</w:t>
            </w:r>
          </w:p>
          <w:p w14:paraId="675A8037" w14:textId="77777777" w:rsidR="00641329" w:rsidRPr="009B075F" w:rsidRDefault="00641329" w:rsidP="00641329">
            <w:pPr>
              <w:jc w:val="center"/>
              <w:rPr>
                <w:b/>
              </w:rPr>
            </w:pPr>
            <w:r>
              <w:rPr>
                <w:b/>
              </w:rPr>
              <w:t>Dagtilbudspædagogik, 2. praktikperiode.</w:t>
            </w:r>
          </w:p>
        </w:tc>
      </w:tr>
      <w:tr w:rsidR="002172AE" w:rsidRPr="009B075F" w14:paraId="4AB81522"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tcPr>
          <w:p w14:paraId="0BB10F3D" w14:textId="77777777" w:rsidR="00F65B51" w:rsidRPr="00F65B51" w:rsidRDefault="00F65B51" w:rsidP="00F65B51">
            <w:pPr>
              <w:spacing w:before="100" w:beforeAutospacing="1" w:after="120"/>
              <w:rPr>
                <w:rFonts w:cs="Tahoma"/>
                <w:bCs/>
                <w:i/>
                <w:color w:val="000000"/>
              </w:rPr>
            </w:pPr>
            <w:r w:rsidRPr="00F65B51">
              <w:rPr>
                <w:rFonts w:cs="Tahoma"/>
                <w:b/>
                <w:bCs/>
                <w:i/>
                <w:color w:val="000000"/>
              </w:rPr>
              <w:t>Relation og kommunikation</w:t>
            </w:r>
            <w:r w:rsidRPr="00F65B51">
              <w:rPr>
                <w:rFonts w:cs="Tahoma"/>
                <w:bCs/>
                <w:i/>
                <w:color w:val="000000"/>
              </w:rPr>
              <w:t xml:space="preserve"> </w:t>
            </w:r>
          </w:p>
          <w:p w14:paraId="22A24864" w14:textId="77777777" w:rsidR="00F65B51" w:rsidRPr="00F65B51" w:rsidRDefault="00F65B51" w:rsidP="00F65B51">
            <w:pPr>
              <w:spacing w:before="100" w:beforeAutospacing="1" w:after="120"/>
              <w:rPr>
                <w:rFonts w:cs="Tahoma"/>
                <w:bCs/>
                <w:i/>
                <w:color w:val="000000"/>
              </w:rPr>
            </w:pPr>
            <w:r>
              <w:rPr>
                <w:rFonts w:cs="Tahoma"/>
                <w:bCs/>
                <w:i/>
                <w:color w:val="000000"/>
              </w:rPr>
              <w:t>Praktikken</w:t>
            </w:r>
            <w:r w:rsidRPr="00F65B51">
              <w:rPr>
                <w:rFonts w:cs="Tahoma"/>
                <w:bCs/>
                <w:i/>
                <w:color w:val="000000"/>
              </w:rPr>
              <w:t xml:space="preserve"> retter sig mod relationer, samspil og kommunikation i pædagogisk praksis med 0-5-årige børn, herunder betydningen af børns forskellige livsbetingelser for trivsel, relationer og kommunikation</w:t>
            </w:r>
          </w:p>
          <w:p w14:paraId="46BFE4C4" w14:textId="77777777" w:rsidR="002172AE" w:rsidRPr="002172AE" w:rsidRDefault="002172AE" w:rsidP="002172AE">
            <w:pPr>
              <w:spacing w:before="100" w:beforeAutospacing="1" w:after="120"/>
              <w:rPr>
                <w:rFonts w:cs="Tahoma"/>
                <w:bCs/>
                <w:i/>
                <w:color w:val="000000"/>
              </w:rPr>
            </w:pPr>
          </w:p>
        </w:tc>
      </w:tr>
      <w:tr w:rsidR="00895B8A" w:rsidRPr="009B075F" w14:paraId="59E195B3"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130FA2B4" w14:textId="77777777" w:rsidR="00895B8A" w:rsidRPr="009B075F" w:rsidRDefault="00895B8A" w:rsidP="003C0BEC">
            <w:pPr>
              <w:spacing w:before="100" w:beforeAutospacing="1" w:after="100" w:afterAutospacing="1"/>
              <w:rPr>
                <w:rFonts w:cs="Tahoma"/>
                <w:b/>
                <w:bCs/>
                <w:i/>
                <w:color w:val="000000"/>
              </w:rPr>
            </w:pPr>
            <w:r w:rsidRPr="009B075F">
              <w:rPr>
                <w:rFonts w:cs="Tahoma"/>
                <w:b/>
                <w:bCs/>
                <w:i/>
                <w:color w:val="000000"/>
              </w:rPr>
              <w:t xml:space="preserve">Kompetencemål: </w:t>
            </w:r>
            <w:r w:rsidR="003C0BEC" w:rsidRPr="003C0BEC">
              <w:rPr>
                <w:rFonts w:cs="Tahoma"/>
                <w:bCs/>
                <w:i/>
                <w:color w:val="000000"/>
              </w:rPr>
              <w:t>Den studerende kan skabe relationer til det enkelte barn og børnegruppen, støtte børnene i at indgå i relationer til hinanden, støtte udviklingen af børns kommunikative kompetencer, beherske professionel kommunikation samt reflektere over egne evner til at kommunikere og indgå i relationer.</w:t>
            </w:r>
          </w:p>
        </w:tc>
      </w:tr>
      <w:tr w:rsidR="00895B8A" w:rsidRPr="009B075F" w14:paraId="64AF2D1B"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E38EAB7"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66F25615" w14:textId="77777777" w:rsidTr="002D485B">
              <w:tc>
                <w:tcPr>
                  <w:tcW w:w="0" w:type="auto"/>
                  <w:hideMark/>
                </w:tcPr>
                <w:p w14:paraId="28913D88" w14:textId="77777777" w:rsidR="00895B8A" w:rsidRPr="009B075F" w:rsidRDefault="00895B8A" w:rsidP="002D485B"/>
              </w:tc>
            </w:tr>
          </w:tbl>
          <w:p w14:paraId="79DD4EFF"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3A2C9801"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5BD0328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5D2E7E64" w14:textId="77777777" w:rsidR="00895B8A" w:rsidRDefault="002729E0" w:rsidP="002729E0">
            <w:pPr>
              <w:pStyle w:val="Listeafsnit"/>
              <w:numPr>
                <w:ilvl w:val="0"/>
                <w:numId w:val="3"/>
              </w:numPr>
              <w:rPr>
                <w:rFonts w:cs="Tahoma"/>
                <w:b/>
              </w:rPr>
            </w:pPr>
            <w:r>
              <w:rPr>
                <w:rFonts w:cs="Tahoma"/>
                <w:b/>
              </w:rPr>
              <w:t>Hvad har den studerende mulighed for at lære hos os i forhold til videns- og færdighedsmålet?</w:t>
            </w:r>
          </w:p>
          <w:p w14:paraId="5BB3A203" w14:textId="77777777" w:rsidR="00DC4A59" w:rsidRDefault="00DC4A59" w:rsidP="00DC4A59">
            <w:pPr>
              <w:pStyle w:val="Listeafsnit"/>
              <w:rPr>
                <w:rFonts w:cs="Tahoma"/>
                <w:b/>
              </w:rPr>
            </w:pPr>
          </w:p>
          <w:p w14:paraId="155B2535" w14:textId="77777777" w:rsidR="002729E0" w:rsidRPr="002729E0" w:rsidRDefault="002729E0" w:rsidP="002729E0">
            <w:pPr>
              <w:pStyle w:val="Listeafsnit"/>
              <w:numPr>
                <w:ilvl w:val="0"/>
                <w:numId w:val="3"/>
              </w:numPr>
              <w:rPr>
                <w:rFonts w:cs="Tahoma"/>
                <w:b/>
              </w:rPr>
            </w:pPr>
            <w:r>
              <w:rPr>
                <w:rFonts w:cs="Tahoma"/>
                <w:b/>
              </w:rPr>
              <w:t>Hvordan kan den studerende lære dette – gennem deltagelse, litteratur, observation og refleksion – og hvordan understøtter vi den studerendes læring?</w:t>
            </w:r>
          </w:p>
        </w:tc>
      </w:tr>
      <w:tr w:rsidR="00895B8A" w:rsidRPr="009B075F" w14:paraId="3B451BBC" w14:textId="77777777" w:rsidTr="003C0BEC">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F625042" w14:textId="77777777" w:rsidR="003C0BEC" w:rsidRPr="003C0BEC" w:rsidRDefault="003C0BEC" w:rsidP="003C0BEC">
            <w:pPr>
              <w:spacing w:before="100" w:beforeAutospacing="1" w:after="100" w:afterAutospacing="1"/>
              <w:rPr>
                <w:rFonts w:cs="Tahoma"/>
                <w:bCs/>
                <w:i/>
                <w:color w:val="000000"/>
              </w:rPr>
            </w:pPr>
            <w:r w:rsidRPr="003C0BEC">
              <w:rPr>
                <w:rFonts w:cs="Tahoma"/>
                <w:bCs/>
                <w:i/>
                <w:color w:val="000000"/>
              </w:rPr>
              <w:t>det 0-</w:t>
            </w:r>
            <w:proofErr w:type="gramStart"/>
            <w:r w:rsidRPr="003C0BEC">
              <w:rPr>
                <w:rFonts w:cs="Tahoma"/>
                <w:bCs/>
                <w:i/>
                <w:color w:val="000000"/>
              </w:rPr>
              <w:t>5 årige</w:t>
            </w:r>
            <w:proofErr w:type="gramEnd"/>
            <w:r w:rsidRPr="003C0BEC">
              <w:rPr>
                <w:rFonts w:cs="Tahoma"/>
                <w:bCs/>
                <w:i/>
                <w:color w:val="000000"/>
              </w:rPr>
              <w:t xml:space="preserve"> barns forudsætninger og udviklingsmuligheder, herunder børn med særlige behov,</w:t>
            </w:r>
          </w:p>
          <w:p w14:paraId="69ADB995" w14:textId="77777777" w:rsidR="00895B8A" w:rsidRPr="003C0BEC" w:rsidRDefault="00895B8A" w:rsidP="002D485B">
            <w:pPr>
              <w:spacing w:before="100" w:beforeAutospacing="1" w:after="100" w:afterAutospacing="1"/>
              <w:rPr>
                <w:rFonts w:cs="Tahoma"/>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8B57F84" w14:textId="77777777" w:rsidR="00895B8A" w:rsidRPr="003C0BEC" w:rsidRDefault="003C0BEC" w:rsidP="003C0BEC">
            <w:pPr>
              <w:spacing w:before="100" w:beforeAutospacing="1" w:after="100" w:afterAutospacing="1"/>
              <w:rPr>
                <w:rFonts w:cs="Tahoma"/>
                <w:bCs/>
                <w:i/>
                <w:color w:val="000000"/>
              </w:rPr>
            </w:pPr>
            <w:r w:rsidRPr="003C0BEC">
              <w:rPr>
                <w:rFonts w:cs="Tahoma"/>
                <w:bCs/>
                <w:i/>
                <w:color w:val="000000"/>
              </w:rPr>
              <w:t>tilrettelægge differentierede pædagogiske aktiviteter gennem analyse af børns forudsætninger, interaktion og kommunikation,</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5E9C47D" w14:textId="69A03462" w:rsidR="00895B8A" w:rsidRPr="001C57BE" w:rsidRDefault="00B7632C" w:rsidP="002D485B">
            <w:pPr>
              <w:spacing w:before="100" w:beforeAutospacing="1" w:after="100" w:afterAutospacing="1"/>
              <w:rPr>
                <w:rFonts w:cs="Tahoma"/>
                <w:iCs/>
                <w:color w:val="000000"/>
              </w:rPr>
            </w:pPr>
            <w:r>
              <w:rPr>
                <w:rFonts w:cs="Tahoma"/>
                <w:i/>
                <w:color w:val="000000"/>
              </w:rPr>
              <w:t>a)</w:t>
            </w:r>
            <w:r w:rsidR="001C57BE">
              <w:rPr>
                <w:rFonts w:cs="Tahoma"/>
                <w:iCs/>
                <w:color w:val="000000"/>
              </w:rPr>
              <w:t xml:space="preserve"> Vi arbejder dagligt med børnenes udvikling, hvilket også gælder for børn med særlige behov. Vi har fokus på børnenes nærmeste udviklingszone og hvordan vi gennem pædagogiske aktiviteter bedst kan stimulere børnenes udvikling. Både den verbale og nonverbale kommunikation er et vigtigt redskab i vores arbejde med børnene.</w:t>
            </w:r>
          </w:p>
          <w:p w14:paraId="6FA22A7E" w14:textId="2DD5E673" w:rsidR="00BA05CF" w:rsidRPr="004C3555" w:rsidRDefault="00B7632C" w:rsidP="002D485B">
            <w:pPr>
              <w:spacing w:before="100" w:beforeAutospacing="1" w:after="100" w:afterAutospacing="1"/>
              <w:rPr>
                <w:rFonts w:cs="Tahoma"/>
                <w:iCs/>
                <w:color w:val="000000"/>
              </w:rPr>
            </w:pPr>
            <w:r>
              <w:rPr>
                <w:rFonts w:cs="Tahoma"/>
                <w:i/>
                <w:color w:val="000000"/>
              </w:rPr>
              <w:t>b)</w:t>
            </w:r>
            <w:r w:rsidR="001C57BE">
              <w:rPr>
                <w:rFonts w:cs="Tahoma"/>
                <w:i/>
                <w:color w:val="000000"/>
              </w:rPr>
              <w:t xml:space="preserve"> </w:t>
            </w:r>
            <w:r w:rsidR="001C57BE">
              <w:rPr>
                <w:rFonts w:cs="Tahoma"/>
                <w:iCs/>
                <w:color w:val="000000"/>
              </w:rPr>
              <w:t xml:space="preserve">Den studerende vil indgå i dagligdagen og derved få viden og erfaring om </w:t>
            </w:r>
            <w:r w:rsidR="001C57BE">
              <w:rPr>
                <w:rFonts w:cs="Tahoma"/>
                <w:iCs/>
                <w:color w:val="000000"/>
              </w:rPr>
              <w:lastRenderedPageBreak/>
              <w:t xml:space="preserve">vores pædagogiske opgaver. </w:t>
            </w:r>
            <w:r w:rsidR="00BA05CF">
              <w:rPr>
                <w:rFonts w:cs="Tahoma"/>
                <w:iCs/>
                <w:color w:val="000000"/>
              </w:rPr>
              <w:t xml:space="preserve">Vi vil sammen planlægge de ugentlige aktiviteter og have for øje, at barnet er i flow under aktiviteterne. </w:t>
            </w:r>
          </w:p>
        </w:tc>
      </w:tr>
      <w:tr w:rsidR="00895B8A" w:rsidRPr="009B075F" w14:paraId="1436ADB5" w14:textId="77777777" w:rsidTr="003C0BEC">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6545CDCA" w14:textId="77777777" w:rsidR="003C0BEC" w:rsidRPr="003C0BEC" w:rsidRDefault="003C0BEC" w:rsidP="003C0BEC">
            <w:pPr>
              <w:spacing w:before="100" w:beforeAutospacing="1" w:after="100" w:afterAutospacing="1"/>
              <w:rPr>
                <w:rFonts w:cs="Tahoma"/>
                <w:b/>
                <w:bCs/>
                <w:i/>
                <w:color w:val="000000"/>
              </w:rPr>
            </w:pPr>
            <w:r w:rsidRPr="003C0BEC">
              <w:rPr>
                <w:rFonts w:cs="Tahoma"/>
                <w:bCs/>
                <w:i/>
                <w:color w:val="000000"/>
              </w:rPr>
              <w:lastRenderedPageBreak/>
              <w:t>samspil og interaktion samt relationernes betydning for det 0-</w:t>
            </w:r>
            <w:proofErr w:type="gramStart"/>
            <w:r w:rsidRPr="003C0BEC">
              <w:rPr>
                <w:rFonts w:cs="Tahoma"/>
                <w:bCs/>
                <w:i/>
                <w:color w:val="000000"/>
              </w:rPr>
              <w:t>5 årige</w:t>
            </w:r>
            <w:proofErr w:type="gramEnd"/>
            <w:r w:rsidRPr="003C0BEC">
              <w:rPr>
                <w:rFonts w:cs="Tahoma"/>
                <w:bCs/>
                <w:i/>
                <w:color w:val="000000"/>
              </w:rPr>
              <w:t xml:space="preserve"> barns leg, læring, socialisering, trivsel og udvikling</w:t>
            </w:r>
            <w:r w:rsidRPr="003C0BEC">
              <w:rPr>
                <w:rFonts w:cs="Tahoma"/>
                <w:b/>
                <w:bCs/>
                <w:i/>
                <w:color w:val="000000"/>
              </w:rPr>
              <w:t>,</w:t>
            </w:r>
          </w:p>
          <w:p w14:paraId="41F4BE10" w14:textId="77777777" w:rsidR="00895B8A" w:rsidRPr="003C0BEC" w:rsidRDefault="00895B8A" w:rsidP="002D485B">
            <w:pPr>
              <w:spacing w:before="100" w:beforeAutospacing="1" w:after="100" w:afterAutospacing="1"/>
              <w:rPr>
                <w:rFonts w:cs="Tahoma"/>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52C3311" w14:textId="77777777" w:rsidR="00895B8A" w:rsidRPr="003C0BEC" w:rsidRDefault="003C0BEC" w:rsidP="002D485B">
            <w:pPr>
              <w:spacing w:before="100" w:beforeAutospacing="1" w:after="100" w:afterAutospacing="1"/>
              <w:rPr>
                <w:rFonts w:cs="Tahoma"/>
                <w:bCs/>
                <w:i/>
                <w:color w:val="000000"/>
              </w:rPr>
            </w:pPr>
            <w:r w:rsidRPr="003C0BEC">
              <w:rPr>
                <w:rFonts w:cs="Tahoma"/>
                <w:bCs/>
                <w:i/>
                <w:color w:val="000000"/>
              </w:rPr>
              <w:t>skabe nærværende relationer og understøtte det enkelte barns udfoldelses- og deltagelsesmuligheder i fællesskabet,</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BB00969" w14:textId="645D425F" w:rsidR="00895B8A" w:rsidRPr="00BA05CF" w:rsidRDefault="00B7632C" w:rsidP="002D485B">
            <w:pPr>
              <w:spacing w:before="100" w:beforeAutospacing="1" w:after="100" w:afterAutospacing="1"/>
              <w:rPr>
                <w:rFonts w:cs="Tahoma"/>
                <w:iCs/>
                <w:color w:val="000000"/>
              </w:rPr>
            </w:pPr>
            <w:r>
              <w:rPr>
                <w:rFonts w:cs="Tahoma"/>
                <w:i/>
                <w:color w:val="000000"/>
              </w:rPr>
              <w:t>a)</w:t>
            </w:r>
            <w:r w:rsidR="00BA05CF">
              <w:rPr>
                <w:rFonts w:cs="Tahoma"/>
                <w:i/>
                <w:color w:val="000000"/>
              </w:rPr>
              <w:t xml:space="preserve"> </w:t>
            </w:r>
            <w:r w:rsidR="00BA05CF">
              <w:rPr>
                <w:rFonts w:cs="Tahoma"/>
                <w:iCs/>
                <w:color w:val="000000"/>
              </w:rPr>
              <w:t>Relation er et nøgleord i arbejdet med børnene. Vi arbejder hele tiden på at skabe de gode relationer til børnene, men også børnene imellem. Vi arbejder med anerkendelse, tryghed og nærvær.</w:t>
            </w:r>
          </w:p>
          <w:p w14:paraId="5B65F31C" w14:textId="1651BECC" w:rsidR="00B7632C" w:rsidRPr="00BA05CF" w:rsidRDefault="002729E0" w:rsidP="002D485B">
            <w:pPr>
              <w:spacing w:before="100" w:beforeAutospacing="1" w:after="100" w:afterAutospacing="1"/>
              <w:rPr>
                <w:rFonts w:cs="Tahoma"/>
                <w:iCs/>
                <w:color w:val="000000"/>
              </w:rPr>
            </w:pPr>
            <w:r>
              <w:rPr>
                <w:rFonts w:cs="Tahoma"/>
                <w:i/>
                <w:color w:val="000000"/>
              </w:rPr>
              <w:t>b)</w:t>
            </w:r>
            <w:r w:rsidR="00BA05CF">
              <w:rPr>
                <w:rFonts w:cs="Tahoma"/>
                <w:i/>
                <w:color w:val="000000"/>
              </w:rPr>
              <w:t xml:space="preserve"> </w:t>
            </w:r>
            <w:r w:rsidR="006D6B6E">
              <w:rPr>
                <w:rFonts w:cs="Tahoma"/>
                <w:iCs/>
                <w:color w:val="000000"/>
              </w:rPr>
              <w:t xml:space="preserve">Igennem observationer får den studerende mulighed for at analysere relationens betydning for børnene og legen. </w:t>
            </w:r>
          </w:p>
          <w:p w14:paraId="712C5DA6" w14:textId="559F595B" w:rsidR="00895B8A" w:rsidRPr="009B075F" w:rsidRDefault="00BA05CF" w:rsidP="002D485B">
            <w:pPr>
              <w:spacing w:before="100" w:beforeAutospacing="1" w:after="100" w:afterAutospacing="1"/>
              <w:rPr>
                <w:rFonts w:cs="Tahoma"/>
                <w:i/>
                <w:color w:val="000000"/>
              </w:rPr>
            </w:pPr>
            <w:r>
              <w:rPr>
                <w:rFonts w:cs="Tahoma"/>
                <w:iCs/>
                <w:color w:val="000000"/>
              </w:rPr>
              <w:t>I børnehuset har vi høns, kanin og fugle</w:t>
            </w:r>
            <w:r w:rsidR="006D6B6E">
              <w:rPr>
                <w:rFonts w:cs="Tahoma"/>
                <w:iCs/>
                <w:color w:val="000000"/>
              </w:rPr>
              <w:t xml:space="preserve"> som vi fodre</w:t>
            </w:r>
            <w:r w:rsidR="003E5729">
              <w:rPr>
                <w:rFonts w:cs="Tahoma"/>
                <w:iCs/>
                <w:color w:val="000000"/>
              </w:rPr>
              <w:t>r</w:t>
            </w:r>
            <w:r w:rsidR="006D6B6E">
              <w:rPr>
                <w:rFonts w:cs="Tahoma"/>
                <w:iCs/>
                <w:color w:val="000000"/>
              </w:rPr>
              <w:t>, gør rent ved og giver omsorg. Herigennem foregår meget relationelt børnene imellem og det lægger op til mange gode snakke. Vi lærer om empati og gør brug af det fælles tredje.</w:t>
            </w:r>
          </w:p>
          <w:p w14:paraId="4E119966" w14:textId="77777777" w:rsidR="00895B8A" w:rsidRPr="009B075F" w:rsidRDefault="00895B8A" w:rsidP="002D485B">
            <w:pPr>
              <w:spacing w:before="100" w:beforeAutospacing="1" w:after="100" w:afterAutospacing="1"/>
              <w:rPr>
                <w:rFonts w:cs="Tahoma"/>
                <w:i/>
                <w:color w:val="000000"/>
              </w:rPr>
            </w:pPr>
          </w:p>
        </w:tc>
      </w:tr>
      <w:tr w:rsidR="003C0BEC" w:rsidRPr="009B075F" w14:paraId="3B1EE0BA" w14:textId="77777777" w:rsidTr="003C0BEC">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10B2AF74" w14:textId="77777777" w:rsidR="003C0BEC" w:rsidRPr="00641329" w:rsidRDefault="003C0BEC" w:rsidP="00676133">
            <w:pPr>
              <w:rPr>
                <w:rFonts w:cs="Calibri"/>
                <w:i/>
              </w:rPr>
            </w:pPr>
            <w:r w:rsidRPr="00641329">
              <w:rPr>
                <w:rFonts w:cs="Calibri"/>
                <w:i/>
              </w:rPr>
              <w:t>dialog og professionel kommunikation,</w:t>
            </w:r>
          </w:p>
          <w:p w14:paraId="3201BF8C" w14:textId="77777777" w:rsidR="003C0BEC" w:rsidRPr="00641329" w:rsidRDefault="003C0BEC" w:rsidP="00676133">
            <w:pPr>
              <w:rPr>
                <w:rFonts w:cs="Calibri"/>
                <w:i/>
              </w:rPr>
            </w:pPr>
          </w:p>
          <w:p w14:paraId="081E1F80" w14:textId="77777777" w:rsidR="003C0BEC" w:rsidRPr="00641329" w:rsidRDefault="003C0BEC" w:rsidP="00676133">
            <w:pPr>
              <w:rPr>
                <w:rFonts w:cs="Calibri"/>
                <w:i/>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tcPr>
          <w:p w14:paraId="06AB297A" w14:textId="77777777" w:rsidR="003C0BEC" w:rsidRPr="00641329" w:rsidRDefault="003C0BEC" w:rsidP="00676133">
            <w:pPr>
              <w:rPr>
                <w:rFonts w:cs="Calibri"/>
                <w:i/>
              </w:rPr>
            </w:pPr>
            <w:r w:rsidRPr="00641329">
              <w:rPr>
                <w:rFonts w:cs="Calibri"/>
                <w:i/>
              </w:rPr>
              <w:t>kommunikere nuanceret, præcist og forståeligt med børn, familier og kolleger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F62D4BB" w14:textId="2F5E85C2" w:rsidR="003C0BEC" w:rsidRPr="006D6B6E" w:rsidRDefault="003C0BEC" w:rsidP="002D485B">
            <w:pPr>
              <w:spacing w:before="100" w:beforeAutospacing="1" w:after="100" w:afterAutospacing="1"/>
              <w:rPr>
                <w:rFonts w:cs="Tahoma"/>
                <w:iCs/>
                <w:color w:val="000000"/>
              </w:rPr>
            </w:pPr>
            <w:r>
              <w:rPr>
                <w:rFonts w:cs="Tahoma"/>
                <w:i/>
                <w:color w:val="000000"/>
              </w:rPr>
              <w:t>a)</w:t>
            </w:r>
            <w:r w:rsidR="006D6B6E">
              <w:rPr>
                <w:rFonts w:cs="Tahoma"/>
                <w:i/>
                <w:color w:val="000000"/>
              </w:rPr>
              <w:t xml:space="preserve"> </w:t>
            </w:r>
            <w:r w:rsidR="006D6B6E">
              <w:rPr>
                <w:rFonts w:cs="Tahoma"/>
                <w:iCs/>
                <w:color w:val="000000"/>
              </w:rPr>
              <w:t xml:space="preserve">Vi har fokus på vores kommunikation både med børn, forældre og kollegaer. </w:t>
            </w:r>
          </w:p>
          <w:p w14:paraId="34C0024B" w14:textId="2B9491B0" w:rsidR="00F16480" w:rsidRDefault="003C0BEC" w:rsidP="002D485B">
            <w:pPr>
              <w:spacing w:before="100" w:beforeAutospacing="1" w:after="100" w:afterAutospacing="1"/>
              <w:rPr>
                <w:rFonts w:cs="Tahoma"/>
                <w:iCs/>
                <w:color w:val="000000"/>
              </w:rPr>
            </w:pPr>
            <w:r>
              <w:rPr>
                <w:rFonts w:cs="Tahoma"/>
                <w:i/>
                <w:color w:val="000000"/>
              </w:rPr>
              <w:t>b)</w:t>
            </w:r>
            <w:r w:rsidR="006D6B6E">
              <w:rPr>
                <w:rFonts w:cs="Tahoma"/>
                <w:iCs/>
                <w:color w:val="000000"/>
              </w:rPr>
              <w:t xml:space="preserve"> Som studerende har man mulighed for at øve</w:t>
            </w:r>
            <w:r w:rsidR="00F16480">
              <w:rPr>
                <w:rFonts w:cs="Tahoma"/>
                <w:iCs/>
                <w:color w:val="000000"/>
              </w:rPr>
              <w:t xml:space="preserve"> sig i at kommunikere med både børn, forældre og kollegaer og man har ligeledes mulighed for at deltage i samtaler med forældre, PPR, sprogpædagoger mv.</w:t>
            </w:r>
          </w:p>
          <w:p w14:paraId="07E36ED0" w14:textId="21A73224" w:rsidR="003C0BEC" w:rsidRPr="009B075F" w:rsidRDefault="00F16480" w:rsidP="00F16480">
            <w:pPr>
              <w:spacing w:before="100" w:beforeAutospacing="1" w:after="100" w:afterAutospacing="1"/>
              <w:rPr>
                <w:rFonts w:cs="Tahoma"/>
                <w:i/>
                <w:color w:val="000000"/>
              </w:rPr>
            </w:pPr>
            <w:r>
              <w:rPr>
                <w:rFonts w:cs="Tahoma"/>
                <w:iCs/>
                <w:color w:val="000000"/>
              </w:rPr>
              <w:t>Den studerende</w:t>
            </w:r>
            <w:r w:rsidR="00BA05CF">
              <w:rPr>
                <w:rFonts w:cs="Tahoma"/>
                <w:iCs/>
                <w:color w:val="000000"/>
              </w:rPr>
              <w:t xml:space="preserve"> vil også deltage i stuemøder samt personalemøder</w:t>
            </w:r>
            <w:r>
              <w:rPr>
                <w:rFonts w:cs="Tahoma"/>
                <w:iCs/>
                <w:color w:val="000000"/>
              </w:rPr>
              <w:t xml:space="preserve">. Til personalemøder har den studerende sit eget punkt på dagsordenen, hvor der er mulighed for at fortælle om de kommende aktiviteter og hvad der ellers er den studerendes fokusområde på det givende tidspunkt.  </w:t>
            </w:r>
          </w:p>
        </w:tc>
      </w:tr>
      <w:tr w:rsidR="003C0BEC" w:rsidRPr="009B075F" w14:paraId="6421852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AA01E22" w14:textId="77777777" w:rsidR="003C0BEC" w:rsidRPr="009B075F" w:rsidRDefault="00641329" w:rsidP="002D485B">
            <w:pPr>
              <w:spacing w:before="100" w:beforeAutospacing="1" w:after="100" w:afterAutospacing="1"/>
              <w:rPr>
                <w:rFonts w:cs="Tahoma"/>
                <w:i/>
                <w:color w:val="000000"/>
              </w:rPr>
            </w:pPr>
            <w:r w:rsidRPr="00641329">
              <w:rPr>
                <w:rFonts w:cs="Tahoma"/>
                <w:i/>
                <w:color w:val="000000"/>
              </w:rPr>
              <w:t>leg, legeteorier og legekulturer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BB0BAAB" w14:textId="77777777" w:rsidR="00641329" w:rsidRPr="00641329" w:rsidRDefault="00641329" w:rsidP="00641329">
            <w:pPr>
              <w:spacing w:before="100" w:beforeAutospacing="1" w:after="100" w:afterAutospacing="1"/>
              <w:rPr>
                <w:rFonts w:cs="Tahoma"/>
                <w:bCs/>
                <w:i/>
                <w:color w:val="000000"/>
              </w:rPr>
            </w:pPr>
            <w:r w:rsidRPr="00641329">
              <w:rPr>
                <w:rFonts w:cs="Tahoma"/>
                <w:bCs/>
                <w:i/>
                <w:color w:val="000000"/>
              </w:rPr>
              <w:t>rammesætte børns leg,</w:t>
            </w:r>
          </w:p>
          <w:p w14:paraId="25F6146E" w14:textId="77777777" w:rsidR="003C0BEC" w:rsidRPr="009B075F" w:rsidRDefault="003C0BEC" w:rsidP="002D485B">
            <w:pPr>
              <w:spacing w:before="100" w:beforeAutospacing="1" w:after="100" w:afterAutospacing="1"/>
              <w:rPr>
                <w:rFonts w:cs="Tahoma"/>
                <w:b/>
                <w:bCs/>
                <w:i/>
                <w:color w:val="000000"/>
              </w:rPr>
            </w:pP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C7A7F6C" w14:textId="316AF3A7" w:rsidR="003C0BEC" w:rsidRPr="00017E01" w:rsidRDefault="003C0BEC" w:rsidP="002D485B">
            <w:pPr>
              <w:spacing w:before="100" w:beforeAutospacing="1" w:after="100" w:afterAutospacing="1"/>
              <w:rPr>
                <w:rFonts w:cs="Tahoma"/>
                <w:iCs/>
                <w:color w:val="000000"/>
              </w:rPr>
            </w:pPr>
            <w:r>
              <w:rPr>
                <w:rFonts w:cs="Tahoma"/>
                <w:i/>
                <w:color w:val="000000"/>
              </w:rPr>
              <w:t>a)</w:t>
            </w:r>
            <w:r w:rsidR="00017E01">
              <w:rPr>
                <w:rFonts w:cs="Tahoma"/>
                <w:iCs/>
                <w:color w:val="000000"/>
              </w:rPr>
              <w:t xml:space="preserve"> </w:t>
            </w:r>
            <w:r w:rsidR="007326AA">
              <w:t>Legen er betydningsfuld for det 0–</w:t>
            </w:r>
            <w:proofErr w:type="gramStart"/>
            <w:r w:rsidR="007326AA">
              <w:t>6 årige</w:t>
            </w:r>
            <w:proofErr w:type="gramEnd"/>
            <w:r w:rsidR="007326AA">
              <w:t xml:space="preserve"> barn. Legen fremmer barnets fantasi, sprog, nysgerrighed, sociale kompetencer, selvværd og identitet. Vi giver </w:t>
            </w:r>
            <w:r w:rsidR="007326AA">
              <w:lastRenderedPageBreak/>
              <w:t xml:space="preserve">plads til og skaber mulighed for barnets spontane leg. </w:t>
            </w:r>
            <w:r w:rsidR="00017E01">
              <w:rPr>
                <w:rFonts w:cs="Tahoma"/>
                <w:iCs/>
                <w:color w:val="000000"/>
              </w:rPr>
              <w:t xml:space="preserve">Vi ser leg som en væsentlig del af børns udvikling. Derfor vil man som studerende kunne arbejde </w:t>
            </w:r>
            <w:r w:rsidR="007326AA">
              <w:rPr>
                <w:rFonts w:cs="Tahoma"/>
                <w:iCs/>
                <w:color w:val="000000"/>
              </w:rPr>
              <w:t>m</w:t>
            </w:r>
            <w:r w:rsidR="00017E01">
              <w:rPr>
                <w:rFonts w:cs="Tahoma"/>
                <w:iCs/>
                <w:color w:val="000000"/>
              </w:rPr>
              <w:t>ed le</w:t>
            </w:r>
            <w:r w:rsidR="007326AA">
              <w:rPr>
                <w:rFonts w:cs="Tahoma"/>
                <w:iCs/>
                <w:color w:val="000000"/>
              </w:rPr>
              <w:t>g</w:t>
            </w:r>
            <w:r w:rsidR="00017E01">
              <w:rPr>
                <w:rFonts w:cs="Tahoma"/>
                <w:iCs/>
                <w:color w:val="000000"/>
              </w:rPr>
              <w:t xml:space="preserve"> ud fra flere forskellige vinkler. </w:t>
            </w:r>
          </w:p>
          <w:p w14:paraId="32774CAB" w14:textId="6453DD82" w:rsidR="003C0BEC" w:rsidRPr="00685069" w:rsidRDefault="003C0BEC" w:rsidP="002D485B">
            <w:pPr>
              <w:spacing w:before="100" w:beforeAutospacing="1" w:after="100" w:afterAutospacing="1"/>
              <w:rPr>
                <w:rFonts w:cs="Tahoma"/>
                <w:iCs/>
                <w:color w:val="000000"/>
              </w:rPr>
            </w:pPr>
            <w:r>
              <w:rPr>
                <w:rFonts w:cs="Tahoma"/>
                <w:i/>
                <w:color w:val="000000"/>
              </w:rPr>
              <w:t>b)</w:t>
            </w:r>
            <w:r w:rsidR="00685069">
              <w:rPr>
                <w:rFonts w:cs="Tahoma"/>
                <w:i/>
                <w:color w:val="000000"/>
              </w:rPr>
              <w:t xml:space="preserve"> </w:t>
            </w:r>
            <w:r w:rsidR="00685069">
              <w:rPr>
                <w:rFonts w:cs="Tahoma"/>
                <w:iCs/>
                <w:color w:val="000000"/>
              </w:rPr>
              <w:t>Vi bruger didaktiske modeller</w:t>
            </w:r>
            <w:r w:rsidR="00111F1E">
              <w:rPr>
                <w:rFonts w:cs="Tahoma"/>
                <w:iCs/>
                <w:color w:val="000000"/>
              </w:rPr>
              <w:t xml:space="preserve"> som SMTTE og den didaktiske relationsmodel</w:t>
            </w:r>
            <w:r w:rsidR="00685069">
              <w:rPr>
                <w:rFonts w:cs="Tahoma"/>
                <w:iCs/>
                <w:color w:val="000000"/>
              </w:rPr>
              <w:t xml:space="preserve"> til at planlægge, rammesætte, udføre og evaluere pædagogiske aktiviteter.</w:t>
            </w:r>
          </w:p>
          <w:p w14:paraId="25C50E78" w14:textId="77777777" w:rsidR="003C0BEC" w:rsidRPr="009B075F" w:rsidRDefault="003C0BEC" w:rsidP="002D485B">
            <w:pPr>
              <w:spacing w:before="100" w:beforeAutospacing="1" w:after="100" w:afterAutospacing="1"/>
              <w:rPr>
                <w:rFonts w:cs="Tahoma"/>
                <w:i/>
                <w:color w:val="000000"/>
              </w:rPr>
            </w:pPr>
          </w:p>
          <w:p w14:paraId="13C8DCFA" w14:textId="77777777" w:rsidR="003C0BEC" w:rsidRPr="009B075F" w:rsidRDefault="003C0BEC" w:rsidP="002D485B">
            <w:pPr>
              <w:spacing w:before="100" w:beforeAutospacing="1" w:after="100" w:afterAutospacing="1"/>
              <w:rPr>
                <w:rFonts w:cs="Tahoma"/>
                <w:i/>
                <w:color w:val="000000"/>
              </w:rPr>
            </w:pPr>
          </w:p>
          <w:p w14:paraId="1BD20BF5" w14:textId="77777777" w:rsidR="003C0BEC" w:rsidRPr="009B075F" w:rsidRDefault="003C0BEC" w:rsidP="002D485B">
            <w:pPr>
              <w:spacing w:before="100" w:beforeAutospacing="1" w:after="100" w:afterAutospacing="1"/>
              <w:rPr>
                <w:rFonts w:cs="Tahoma"/>
                <w:i/>
                <w:color w:val="000000"/>
              </w:rPr>
            </w:pPr>
          </w:p>
        </w:tc>
      </w:tr>
      <w:tr w:rsidR="00641329" w:rsidRPr="009B075F" w14:paraId="5932DEA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74FD15A2" w14:textId="77777777" w:rsidR="00641329" w:rsidRPr="00641329" w:rsidRDefault="00641329" w:rsidP="002D485B">
            <w:pPr>
              <w:spacing w:before="100" w:beforeAutospacing="1" w:after="100" w:afterAutospacing="1"/>
              <w:rPr>
                <w:rFonts w:cs="Tahoma"/>
                <w:i/>
                <w:color w:val="000000"/>
              </w:rPr>
            </w:pPr>
            <w:r w:rsidRPr="00641329">
              <w:rPr>
                <w:rFonts w:cs="Tahoma"/>
                <w:i/>
                <w:color w:val="000000"/>
              </w:rPr>
              <w:lastRenderedPageBreak/>
              <w:t>kropslig, kreativ, musisk og æstetisk læring og udfoldelse i pædagogisk praksis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tcPr>
          <w:p w14:paraId="2C33CF1B" w14:textId="77777777" w:rsidR="00641329" w:rsidRPr="00641329" w:rsidRDefault="00641329" w:rsidP="00641329">
            <w:pPr>
              <w:spacing w:before="100" w:beforeAutospacing="1" w:after="100" w:afterAutospacing="1"/>
              <w:rPr>
                <w:rFonts w:cs="Tahoma"/>
                <w:bCs/>
                <w:i/>
                <w:color w:val="000000"/>
              </w:rPr>
            </w:pPr>
            <w:r w:rsidRPr="00641329">
              <w:rPr>
                <w:rFonts w:cs="Tahoma"/>
                <w:bCs/>
                <w:i/>
                <w:color w:val="000000"/>
              </w:rPr>
              <w:t>målsætte, tilrettelægge og evaluere pædagogiske aktiviteter og generelt motivere og understøtte børns leg og æstetiske, musiske og kropslige udfoldelse og</w:t>
            </w:r>
          </w:p>
          <w:p w14:paraId="5A9CFDF9" w14:textId="77777777" w:rsidR="00641329" w:rsidRPr="00641329" w:rsidRDefault="00641329" w:rsidP="00641329">
            <w:pPr>
              <w:spacing w:before="100" w:beforeAutospacing="1" w:after="100" w:afterAutospacing="1"/>
              <w:rPr>
                <w:rFonts w:cs="Tahoma"/>
                <w:bCs/>
                <w:i/>
                <w:color w:val="000000"/>
              </w:rPr>
            </w:pP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3C81804" w14:textId="2B8530D4" w:rsidR="00641329" w:rsidRPr="00685069" w:rsidRDefault="00504580" w:rsidP="002D485B">
            <w:pPr>
              <w:spacing w:before="100" w:beforeAutospacing="1" w:after="100" w:afterAutospacing="1"/>
              <w:rPr>
                <w:rFonts w:cs="Tahoma"/>
                <w:iCs/>
                <w:color w:val="000000"/>
              </w:rPr>
            </w:pPr>
            <w:r>
              <w:rPr>
                <w:rFonts w:cs="Tahoma"/>
                <w:i/>
                <w:color w:val="000000"/>
              </w:rPr>
              <w:t>a)</w:t>
            </w:r>
            <w:r w:rsidR="00685069">
              <w:rPr>
                <w:rFonts w:cs="Tahoma"/>
                <w:i/>
                <w:color w:val="000000"/>
              </w:rPr>
              <w:t xml:space="preserve"> </w:t>
            </w:r>
            <w:r w:rsidR="00685069">
              <w:rPr>
                <w:rFonts w:cs="Tahoma"/>
                <w:iCs/>
                <w:color w:val="000000"/>
              </w:rPr>
              <w:t xml:space="preserve">I institutionen er læreplanerne et af grundlagene for pædagogisk praksis. De giver mulighed for at arbejde med kreativitet og æstetisk læring. </w:t>
            </w:r>
            <w:r w:rsidR="007326AA">
              <w:t>Æstetiske læreprocesser og barnets eget udtryk er en vigtig del af børnehusets pædagogiske læringsmiljø. Vi lægger vægt på barnets egne skabende processer, hvor barnet kan bruge sin kreativitet og fantasi. I sådanne processer kan barnet eksperimentere, improvisere, lege og sanse, og det er med til, at barnet ser nye sider af sig selv.</w:t>
            </w:r>
          </w:p>
          <w:p w14:paraId="55B1D175" w14:textId="77777777" w:rsidR="00504580" w:rsidRDefault="00504580" w:rsidP="002D485B">
            <w:pPr>
              <w:spacing w:before="100" w:beforeAutospacing="1" w:after="100" w:afterAutospacing="1"/>
              <w:rPr>
                <w:rFonts w:cs="Tahoma"/>
                <w:iCs/>
                <w:color w:val="000000"/>
              </w:rPr>
            </w:pPr>
            <w:r>
              <w:rPr>
                <w:rFonts w:cs="Tahoma"/>
                <w:i/>
                <w:color w:val="000000"/>
              </w:rPr>
              <w:t>b)</w:t>
            </w:r>
            <w:r w:rsidR="00685069">
              <w:rPr>
                <w:rFonts w:cs="Tahoma"/>
                <w:i/>
                <w:color w:val="000000"/>
              </w:rPr>
              <w:t xml:space="preserve"> </w:t>
            </w:r>
            <w:r w:rsidR="00685069">
              <w:rPr>
                <w:rFonts w:cs="Tahoma"/>
                <w:iCs/>
                <w:color w:val="000000"/>
              </w:rPr>
              <w:t xml:space="preserve">Vi er åbne overfor kreative, musikalske ideer og der er derfor rig mulighed for at afprøve forskellige aktiviteter, som kan være understøttende for børnenes kreativitet og kropslighed. </w:t>
            </w:r>
          </w:p>
          <w:p w14:paraId="29AD0EE9" w14:textId="77777777" w:rsidR="00685069" w:rsidRDefault="00685069" w:rsidP="002D485B">
            <w:pPr>
              <w:spacing w:before="100" w:beforeAutospacing="1" w:after="100" w:afterAutospacing="1"/>
              <w:rPr>
                <w:rFonts w:cs="Tahoma"/>
                <w:iCs/>
                <w:color w:val="000000"/>
              </w:rPr>
            </w:pPr>
            <w:r>
              <w:rPr>
                <w:rFonts w:cs="Tahoma"/>
                <w:iCs/>
                <w:color w:val="000000"/>
              </w:rPr>
              <w:t xml:space="preserve">Vi har i huset en ugentlig </w:t>
            </w:r>
            <w:proofErr w:type="spellStart"/>
            <w:r>
              <w:rPr>
                <w:rFonts w:cs="Tahoma"/>
                <w:iCs/>
                <w:color w:val="000000"/>
              </w:rPr>
              <w:t>musikdag</w:t>
            </w:r>
            <w:proofErr w:type="spellEnd"/>
            <w:r>
              <w:rPr>
                <w:rFonts w:cs="Tahoma"/>
                <w:iCs/>
                <w:color w:val="000000"/>
              </w:rPr>
              <w:t xml:space="preserve">, hvor vi samles på tværs af grupperne og synger sammen. </w:t>
            </w:r>
          </w:p>
          <w:p w14:paraId="2D967E87" w14:textId="77777777" w:rsidR="007326AA" w:rsidRDefault="007326AA" w:rsidP="002D485B">
            <w:pPr>
              <w:spacing w:before="100" w:beforeAutospacing="1" w:after="100" w:afterAutospacing="1"/>
              <w:rPr>
                <w:rFonts w:cs="Tahoma"/>
                <w:iCs/>
                <w:color w:val="000000"/>
              </w:rPr>
            </w:pPr>
            <w:r>
              <w:rPr>
                <w:rFonts w:cs="Tahoma"/>
                <w:iCs/>
                <w:color w:val="000000"/>
              </w:rPr>
              <w:t xml:space="preserve">Vi har i huset tradition for, at </w:t>
            </w:r>
            <w:proofErr w:type="spellStart"/>
            <w:r>
              <w:rPr>
                <w:rFonts w:cs="Tahoma"/>
                <w:iCs/>
                <w:color w:val="000000"/>
              </w:rPr>
              <w:t>storegruppen</w:t>
            </w:r>
            <w:proofErr w:type="spellEnd"/>
            <w:r>
              <w:rPr>
                <w:rFonts w:cs="Tahoma"/>
                <w:iCs/>
                <w:color w:val="000000"/>
              </w:rPr>
              <w:t xml:space="preserve"> laver teater/show for resten af huset inden de starter i skole</w:t>
            </w:r>
            <w:r w:rsidR="00291717">
              <w:rPr>
                <w:rFonts w:cs="Tahoma"/>
                <w:iCs/>
                <w:color w:val="000000"/>
              </w:rPr>
              <w:t>.</w:t>
            </w:r>
          </w:p>
          <w:p w14:paraId="59FCCF57" w14:textId="77777777" w:rsidR="00291717" w:rsidRDefault="00291717" w:rsidP="002D485B">
            <w:pPr>
              <w:spacing w:before="100" w:beforeAutospacing="1" w:after="100" w:afterAutospacing="1"/>
              <w:rPr>
                <w:rFonts w:cs="Tahoma"/>
                <w:iCs/>
                <w:color w:val="000000"/>
              </w:rPr>
            </w:pPr>
            <w:r>
              <w:rPr>
                <w:rFonts w:cs="Tahoma"/>
                <w:iCs/>
                <w:color w:val="000000"/>
              </w:rPr>
              <w:t xml:space="preserve">I Tved skov har vi vores egen lille hytte, Hindbærhytten. Her er der stor mulighed </w:t>
            </w:r>
            <w:r>
              <w:rPr>
                <w:rFonts w:cs="Tahoma"/>
                <w:iCs/>
                <w:color w:val="000000"/>
              </w:rPr>
              <w:lastRenderedPageBreak/>
              <w:t xml:space="preserve">for kropslig udfoldelse og motorikken bliver prøvet af på nye måder. </w:t>
            </w:r>
          </w:p>
          <w:p w14:paraId="3E4E3422" w14:textId="3465653E" w:rsidR="00111F1E" w:rsidRPr="00685069" w:rsidRDefault="00111F1E" w:rsidP="002D485B">
            <w:pPr>
              <w:spacing w:before="100" w:beforeAutospacing="1" w:after="100" w:afterAutospacing="1"/>
              <w:rPr>
                <w:rFonts w:cs="Tahoma"/>
                <w:iCs/>
                <w:color w:val="000000"/>
              </w:rPr>
            </w:pPr>
            <w:r>
              <w:rPr>
                <w:rFonts w:cs="Tahoma"/>
                <w:iCs/>
                <w:color w:val="000000"/>
              </w:rPr>
              <w:t xml:space="preserve">Qua de mange mindre rum vi har i huset, gives der mulighed for mindre og mere intime grupper, som man f.eks. kan male med, lave dukketeater, </w:t>
            </w:r>
            <w:r w:rsidR="00BC79C5">
              <w:rPr>
                <w:rFonts w:cs="Tahoma"/>
                <w:iCs/>
                <w:color w:val="000000"/>
              </w:rPr>
              <w:t>lave dialogisk læsning, bygge i værksted eller lign..</w:t>
            </w:r>
          </w:p>
        </w:tc>
      </w:tr>
      <w:tr w:rsidR="00641329" w:rsidRPr="009B075F" w14:paraId="6EA032BC"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0F94B8DD" w14:textId="77777777" w:rsidR="00641329" w:rsidRPr="00641329" w:rsidRDefault="00641329" w:rsidP="00641329">
            <w:pPr>
              <w:spacing w:before="100" w:beforeAutospacing="1" w:after="100" w:afterAutospacing="1"/>
              <w:rPr>
                <w:rFonts w:cs="Tahoma"/>
                <w:i/>
                <w:color w:val="000000"/>
              </w:rPr>
            </w:pPr>
            <w:r w:rsidRPr="00641329">
              <w:rPr>
                <w:rFonts w:cs="Tahoma"/>
                <w:i/>
                <w:color w:val="000000"/>
              </w:rPr>
              <w:lastRenderedPageBreak/>
              <w:t>omsorg, sundhedsfremmende og forebyggende arbejde.</w:t>
            </w:r>
          </w:p>
          <w:p w14:paraId="5784A3FE" w14:textId="77777777" w:rsidR="00641329" w:rsidRPr="00641329" w:rsidRDefault="00641329" w:rsidP="00641329">
            <w:pPr>
              <w:spacing w:before="100" w:beforeAutospacing="1" w:after="100" w:afterAutospacing="1"/>
              <w:rPr>
                <w:rFonts w:cs="Tahoma"/>
                <w:i/>
                <w:color w:val="000000"/>
              </w:rPr>
            </w:pPr>
          </w:p>
          <w:p w14:paraId="16941979" w14:textId="77777777" w:rsidR="00641329" w:rsidRPr="00641329" w:rsidRDefault="00641329" w:rsidP="002D485B">
            <w:pPr>
              <w:spacing w:before="100" w:beforeAutospacing="1" w:after="100" w:afterAutospacing="1"/>
              <w:rPr>
                <w:rFonts w:cs="Tahoma"/>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tcPr>
          <w:p w14:paraId="4AA1F466" w14:textId="77777777" w:rsidR="00641329" w:rsidRPr="00641329" w:rsidRDefault="00641329" w:rsidP="00641329">
            <w:pPr>
              <w:spacing w:before="100" w:beforeAutospacing="1" w:after="100" w:afterAutospacing="1"/>
              <w:rPr>
                <w:rFonts w:cs="Tahoma"/>
                <w:bCs/>
                <w:i/>
                <w:color w:val="000000"/>
              </w:rPr>
            </w:pPr>
            <w:r w:rsidRPr="00641329">
              <w:rPr>
                <w:rFonts w:cs="Tahoma"/>
                <w:bCs/>
                <w:i/>
                <w:color w:val="000000"/>
              </w:rPr>
              <w:t>tilrettelægge, gennemføre og evaluere indsatser for omsorg, sundhed og forebyggelse.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98197AD" w14:textId="4AE77D03" w:rsidR="004D6464" w:rsidRDefault="00504580" w:rsidP="004D6464">
            <w:pPr>
              <w:spacing w:before="100" w:beforeAutospacing="1" w:after="100" w:afterAutospacing="1"/>
              <w:rPr>
                <w:rFonts w:cs="Tahoma"/>
                <w:iCs/>
                <w:color w:val="000000"/>
              </w:rPr>
            </w:pPr>
            <w:r>
              <w:rPr>
                <w:rFonts w:cs="Tahoma"/>
                <w:i/>
                <w:color w:val="000000"/>
              </w:rPr>
              <w:t>a)</w:t>
            </w:r>
            <w:r w:rsidR="004B7031">
              <w:rPr>
                <w:rFonts w:cs="Tahoma"/>
                <w:i/>
                <w:color w:val="000000"/>
              </w:rPr>
              <w:t xml:space="preserve"> </w:t>
            </w:r>
            <w:r w:rsidR="004B7031">
              <w:rPr>
                <w:rFonts w:cs="Tahoma"/>
                <w:iCs/>
                <w:color w:val="000000"/>
              </w:rPr>
              <w:t xml:space="preserve">Omsorg er kendetegnende for vores institution. Vi arbejder med hele til at yde omsorg for børn og forældre. </w:t>
            </w:r>
            <w:r w:rsidR="00BC79C5">
              <w:rPr>
                <w:rFonts w:cs="Tahoma"/>
                <w:iCs/>
                <w:color w:val="000000"/>
              </w:rPr>
              <w:br/>
            </w:r>
            <w:r w:rsidR="004B7031">
              <w:rPr>
                <w:rFonts w:cs="Tahoma"/>
                <w:iCs/>
                <w:color w:val="000000"/>
              </w:rPr>
              <w:t xml:space="preserve">Sundhedsfremme og forebyggelse kommer bl.a. til udtryk i </w:t>
            </w:r>
            <w:r w:rsidR="004D6464">
              <w:rPr>
                <w:rFonts w:cs="Tahoma"/>
                <w:iCs/>
                <w:color w:val="000000"/>
              </w:rPr>
              <w:t xml:space="preserve">madordning, som bygger på </w:t>
            </w:r>
            <w:r w:rsidR="004B7031">
              <w:rPr>
                <w:rFonts w:cs="Tahoma"/>
                <w:iCs/>
                <w:color w:val="000000"/>
              </w:rPr>
              <w:t>vores kostpolitik</w:t>
            </w:r>
            <w:r w:rsidR="00C704A2">
              <w:rPr>
                <w:rFonts w:cs="Tahoma"/>
                <w:iCs/>
                <w:color w:val="000000"/>
              </w:rPr>
              <w:t>, hvor v</w:t>
            </w:r>
            <w:r w:rsidR="004D6464">
              <w:rPr>
                <w:rFonts w:cs="Tahoma"/>
                <w:iCs/>
                <w:color w:val="000000"/>
              </w:rPr>
              <w:t xml:space="preserve">i har særligt fokus på sunde madvaner og arbejder med det pædagogiske måltid som grundlag for dannelse og socialt samvær. </w:t>
            </w:r>
          </w:p>
          <w:p w14:paraId="2DB3AAEB" w14:textId="015BDD74" w:rsidR="00BC79C5" w:rsidRDefault="00BC79C5" w:rsidP="004D6464">
            <w:pPr>
              <w:spacing w:before="100" w:beforeAutospacing="1" w:after="100" w:afterAutospacing="1"/>
              <w:rPr>
                <w:rFonts w:cs="Tahoma"/>
                <w:iCs/>
                <w:color w:val="000000"/>
              </w:rPr>
            </w:pPr>
            <w:r>
              <w:rPr>
                <w:rFonts w:cs="Tahoma"/>
                <w:iCs/>
                <w:color w:val="000000"/>
              </w:rPr>
              <w:t>Generelt har vi meget fokus på børnene fysiske og psykiske sundhed, f.eks. når vi drager omsorg og empati for hinanden. Når vi igennem vores dannelsesaspekt har for øje, hvordan vi taler til og med hinanden, hvordan vi opfanger vores venners og de voksnes signaler – er man glad, sur, ked af det</w:t>
            </w:r>
            <w:r w:rsidR="0091398A">
              <w:rPr>
                <w:rFonts w:cs="Tahoma"/>
                <w:iCs/>
                <w:color w:val="000000"/>
              </w:rPr>
              <w:t xml:space="preserve">. Hvordan hjælper man en ven, hvordan er man en god ven </w:t>
            </w:r>
            <w:proofErr w:type="gramStart"/>
            <w:r w:rsidR="0091398A">
              <w:rPr>
                <w:rFonts w:cs="Tahoma"/>
                <w:iCs/>
                <w:color w:val="000000"/>
              </w:rPr>
              <w:t>osv..</w:t>
            </w:r>
            <w:proofErr w:type="gramEnd"/>
          </w:p>
          <w:p w14:paraId="6A763995" w14:textId="6CFD44E3" w:rsidR="004D6464" w:rsidRDefault="004D6464" w:rsidP="004D6464">
            <w:pPr>
              <w:spacing w:before="100" w:beforeAutospacing="1" w:after="100" w:afterAutospacing="1"/>
              <w:rPr>
                <w:rFonts w:cs="Tahoma"/>
                <w:iCs/>
                <w:color w:val="000000"/>
              </w:rPr>
            </w:pPr>
            <w:r>
              <w:rPr>
                <w:rFonts w:cs="Tahoma"/>
                <w:i/>
                <w:color w:val="000000"/>
              </w:rPr>
              <w:t xml:space="preserve">b) </w:t>
            </w:r>
            <w:r>
              <w:rPr>
                <w:rFonts w:cs="Tahoma"/>
                <w:iCs/>
                <w:color w:val="000000"/>
              </w:rPr>
              <w:t xml:space="preserve">Den studerende vil få mulighed for at hjælpe til i køkkenet sammen med en gruppe børn, på vores ugentlige maddag. Her gives der specielt mulighed for samtaleemner, der styrker både børnenes og den studerendes læreproces i forhold til sunde madvaner og effekten heraf. </w:t>
            </w:r>
          </w:p>
          <w:p w14:paraId="1EC8D68A" w14:textId="008D61A4" w:rsidR="00BC79C5" w:rsidRPr="00BF2B03" w:rsidRDefault="00C704A2" w:rsidP="004D6464">
            <w:pPr>
              <w:spacing w:before="100" w:beforeAutospacing="1" w:after="100" w:afterAutospacing="1"/>
              <w:rPr>
                <w:rFonts w:cs="Tahoma"/>
                <w:iCs/>
                <w:color w:val="000000"/>
              </w:rPr>
            </w:pPr>
            <w:r>
              <w:rPr>
                <w:rFonts w:cs="Tahoma"/>
                <w:iCs/>
                <w:color w:val="000000"/>
              </w:rPr>
              <w:t xml:space="preserve">Efter middagsmad er vi primært ude på legepladsen, hvilket også fremmer vores </w:t>
            </w:r>
            <w:r w:rsidR="00BC79C5">
              <w:rPr>
                <w:rFonts w:cs="Tahoma"/>
                <w:iCs/>
                <w:color w:val="000000"/>
              </w:rPr>
              <w:t xml:space="preserve">fysiske og psykiske </w:t>
            </w:r>
            <w:r>
              <w:rPr>
                <w:rFonts w:cs="Tahoma"/>
                <w:iCs/>
                <w:color w:val="000000"/>
              </w:rPr>
              <w:t xml:space="preserve">sundhed. I sommerperioder spiser vi gerne udendørs. </w:t>
            </w:r>
          </w:p>
          <w:p w14:paraId="576F947C" w14:textId="548C073B" w:rsidR="00504580" w:rsidRDefault="00504580" w:rsidP="002D485B">
            <w:pPr>
              <w:spacing w:before="100" w:beforeAutospacing="1" w:after="100" w:afterAutospacing="1"/>
              <w:rPr>
                <w:rFonts w:cs="Tahoma"/>
                <w:i/>
                <w:color w:val="000000"/>
              </w:rPr>
            </w:pPr>
          </w:p>
        </w:tc>
      </w:tr>
      <w:tr w:rsidR="003C0BEC" w:rsidRPr="009B075F" w14:paraId="6E35804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12C74066" w14:textId="77777777" w:rsidR="003C0BEC" w:rsidRPr="009B075F" w:rsidRDefault="003C0BEC" w:rsidP="002D485B">
            <w:pPr>
              <w:rPr>
                <w:b/>
              </w:rPr>
            </w:pPr>
            <w:r w:rsidRPr="009B075F">
              <w:rPr>
                <w:b/>
              </w:rPr>
              <w:lastRenderedPageBreak/>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00FE4454" w14:textId="77777777" w:rsidR="003C0BEC" w:rsidRPr="009B075F" w:rsidRDefault="003C0BEC" w:rsidP="002D485B">
            <w:pPr>
              <w:rPr>
                <w:color w:val="BFBFBF" w:themeColor="background1" w:themeShade="BF"/>
              </w:rPr>
            </w:pPr>
            <w:r w:rsidRPr="009B075F">
              <w:rPr>
                <w:color w:val="BFBFBF" w:themeColor="background1" w:themeShade="BF"/>
              </w:rPr>
              <w:t>(Skemaet tilpasser sig automatisk, når det udfyldes)</w:t>
            </w:r>
          </w:p>
          <w:p w14:paraId="358FF1A1" w14:textId="77777777" w:rsidR="003C0BEC" w:rsidRPr="009B075F" w:rsidRDefault="003C0BEC" w:rsidP="002D485B"/>
        </w:tc>
      </w:tr>
    </w:tbl>
    <w:p w14:paraId="15874AD0" w14:textId="77777777" w:rsidR="00641329" w:rsidRDefault="00641329"/>
    <w:p w14:paraId="024DBC66" w14:textId="77777777" w:rsidR="00641329" w:rsidRDefault="00641329">
      <w:r>
        <w:br w:type="page"/>
      </w:r>
    </w:p>
    <w:tbl>
      <w:tblPr>
        <w:tblStyle w:val="Tabel-Gitter"/>
        <w:tblW w:w="0" w:type="auto"/>
        <w:tblLook w:val="04A0" w:firstRow="1" w:lastRow="0" w:firstColumn="1" w:lastColumn="0" w:noHBand="0" w:noVBand="1"/>
      </w:tblPr>
      <w:tblGrid>
        <w:gridCol w:w="2734"/>
        <w:gridCol w:w="2647"/>
        <w:gridCol w:w="4473"/>
      </w:tblGrid>
      <w:tr w:rsidR="0073471C" w14:paraId="79F2A6E4" w14:textId="77777777" w:rsidTr="00CE4CE1">
        <w:tc>
          <w:tcPr>
            <w:tcW w:w="13576" w:type="dxa"/>
            <w:gridSpan w:val="3"/>
            <w:shd w:val="clear" w:color="auto" w:fill="C4BC96" w:themeFill="background2" w:themeFillShade="BF"/>
          </w:tcPr>
          <w:p w14:paraId="7B413652" w14:textId="77777777" w:rsidR="0073471C" w:rsidRDefault="0073471C" w:rsidP="0073471C">
            <w:pPr>
              <w:jc w:val="center"/>
              <w:rPr>
                <w:b/>
              </w:rPr>
            </w:pPr>
          </w:p>
          <w:p w14:paraId="0FCDDA83" w14:textId="77777777" w:rsidR="0073471C" w:rsidRDefault="0073471C" w:rsidP="0073471C">
            <w:pPr>
              <w:jc w:val="center"/>
              <w:rPr>
                <w:b/>
              </w:rPr>
            </w:pPr>
            <w:r w:rsidRPr="0073471C">
              <w:rPr>
                <w:b/>
              </w:rPr>
              <w:t>Uddannelsesplan i forhold til kompet</w:t>
            </w:r>
            <w:r>
              <w:rPr>
                <w:b/>
              </w:rPr>
              <w:t>ence-, videns- og færdighedsmål.</w:t>
            </w:r>
          </w:p>
          <w:p w14:paraId="67447B3A" w14:textId="77777777" w:rsidR="0073471C" w:rsidRPr="0073471C" w:rsidRDefault="0073471C" w:rsidP="0073471C">
            <w:pPr>
              <w:jc w:val="center"/>
              <w:rPr>
                <w:b/>
              </w:rPr>
            </w:pPr>
          </w:p>
          <w:p w14:paraId="49383D48" w14:textId="77777777" w:rsidR="0073471C" w:rsidRDefault="0073471C" w:rsidP="0073471C">
            <w:pPr>
              <w:jc w:val="center"/>
              <w:rPr>
                <w:b/>
              </w:rPr>
            </w:pPr>
            <w:r w:rsidRPr="0073471C">
              <w:rPr>
                <w:b/>
              </w:rPr>
              <w:t>Dagtilbudspædagogik, 3. praktikperiode</w:t>
            </w:r>
          </w:p>
          <w:p w14:paraId="0D93CB80" w14:textId="77777777" w:rsidR="0073471C" w:rsidRDefault="0073471C" w:rsidP="0073471C">
            <w:pPr>
              <w:jc w:val="center"/>
            </w:pPr>
          </w:p>
        </w:tc>
      </w:tr>
      <w:tr w:rsidR="00CE4CE1" w14:paraId="16865470" w14:textId="77777777" w:rsidTr="00383B71">
        <w:tc>
          <w:tcPr>
            <w:tcW w:w="13576" w:type="dxa"/>
            <w:gridSpan w:val="3"/>
            <w:shd w:val="clear" w:color="auto" w:fill="EEECE1" w:themeFill="background2"/>
          </w:tcPr>
          <w:p w14:paraId="6CF97E46" w14:textId="77777777" w:rsidR="00F65B51" w:rsidRPr="00F65B51" w:rsidRDefault="00F65B51" w:rsidP="00F65B51">
            <w:pPr>
              <w:rPr>
                <w:b/>
                <w:i/>
              </w:rPr>
            </w:pPr>
          </w:p>
          <w:p w14:paraId="3A6E309A" w14:textId="77777777" w:rsidR="00F65B51" w:rsidRPr="00F65B51" w:rsidRDefault="00F65B51" w:rsidP="00F65B51">
            <w:pPr>
              <w:rPr>
                <w:b/>
                <w:i/>
              </w:rPr>
            </w:pPr>
            <w:r w:rsidRPr="00F65B51">
              <w:rPr>
                <w:b/>
                <w:i/>
              </w:rPr>
              <w:t xml:space="preserve">Samarbejde og udvikling </w:t>
            </w:r>
          </w:p>
          <w:p w14:paraId="304B5073" w14:textId="77777777" w:rsidR="00F65B51" w:rsidRPr="00F65B51" w:rsidRDefault="00F65B51" w:rsidP="00F65B51"/>
          <w:p w14:paraId="545A10B6" w14:textId="77777777" w:rsidR="00F65B51" w:rsidRPr="00F65B51" w:rsidRDefault="00F65B51" w:rsidP="00F65B51">
            <w:r>
              <w:t>Praktikken</w:t>
            </w:r>
            <w:r w:rsidRPr="00F65B51">
              <w:t xml:space="preserve"> retter sig mod systematisk og </w:t>
            </w:r>
            <w:proofErr w:type="spellStart"/>
            <w:r w:rsidRPr="00F65B51">
              <w:t>videnbaseret</w:t>
            </w:r>
            <w:proofErr w:type="spellEnd"/>
            <w:r w:rsidRPr="00F65B51">
              <w:t xml:space="preserve"> refleksion over og bidrag til udvikling og innovation i pædagogisk praksis.</w:t>
            </w:r>
          </w:p>
          <w:p w14:paraId="1E3FF428" w14:textId="77777777" w:rsidR="00CE4CE1" w:rsidRDefault="00CE4CE1"/>
        </w:tc>
      </w:tr>
      <w:tr w:rsidR="00CE4CE1" w14:paraId="5C84DEBD" w14:textId="77777777" w:rsidTr="00383B71">
        <w:tc>
          <w:tcPr>
            <w:tcW w:w="13576" w:type="dxa"/>
            <w:gridSpan w:val="3"/>
            <w:shd w:val="clear" w:color="auto" w:fill="EEECE1" w:themeFill="background2"/>
          </w:tcPr>
          <w:p w14:paraId="3A61FF1D" w14:textId="77777777" w:rsidR="00CE4CE1" w:rsidRPr="00CE4CE1" w:rsidRDefault="00CE4CE1">
            <w:r>
              <w:rPr>
                <w:b/>
              </w:rPr>
              <w:t xml:space="preserve">Kompetencemål: </w:t>
            </w:r>
            <w:r w:rsidRPr="00CE4CE1">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CE4CE1" w14:paraId="25E83EEF" w14:textId="77777777" w:rsidTr="00383B71">
        <w:tc>
          <w:tcPr>
            <w:tcW w:w="3227" w:type="dxa"/>
            <w:shd w:val="clear" w:color="auto" w:fill="EEECE1" w:themeFill="background2"/>
          </w:tcPr>
          <w:p w14:paraId="7061E561" w14:textId="77777777" w:rsidR="00CE4CE1" w:rsidRDefault="00CE4CE1">
            <w:pPr>
              <w:rPr>
                <w:b/>
                <w:i/>
              </w:rPr>
            </w:pPr>
          </w:p>
          <w:p w14:paraId="76A9A994" w14:textId="77777777" w:rsidR="00CE4CE1" w:rsidRPr="00CE4CE1" w:rsidRDefault="00CE4CE1">
            <w:pPr>
              <w:rPr>
                <w:i/>
              </w:rPr>
            </w:pPr>
            <w:r w:rsidRPr="00CE4CE1">
              <w:rPr>
                <w:b/>
                <w:i/>
              </w:rPr>
              <w:t>Vidensmål:</w:t>
            </w:r>
            <w:r w:rsidRPr="00CE4CE1">
              <w:rPr>
                <w:i/>
              </w:rPr>
              <w:t xml:space="preserve"> Den studerende har viden om</w:t>
            </w:r>
          </w:p>
        </w:tc>
        <w:tc>
          <w:tcPr>
            <w:tcW w:w="3118" w:type="dxa"/>
            <w:shd w:val="clear" w:color="auto" w:fill="EEECE1" w:themeFill="background2"/>
          </w:tcPr>
          <w:p w14:paraId="65DB8FF8" w14:textId="77777777" w:rsidR="00CE4CE1" w:rsidRDefault="00CE4CE1">
            <w:pPr>
              <w:rPr>
                <w:b/>
                <w:bCs/>
                <w:i/>
              </w:rPr>
            </w:pPr>
          </w:p>
          <w:p w14:paraId="332F0B04" w14:textId="77777777" w:rsidR="00CE4CE1" w:rsidRDefault="00CE4CE1">
            <w:r w:rsidRPr="00CE4CE1">
              <w:rPr>
                <w:b/>
                <w:bCs/>
                <w:i/>
              </w:rPr>
              <w:t>Færdighedsmål:</w:t>
            </w:r>
            <w:r w:rsidRPr="00CE4CE1">
              <w:rPr>
                <w:i/>
              </w:rPr>
              <w:t xml:space="preserve"> Den studerende kan</w:t>
            </w:r>
          </w:p>
        </w:tc>
        <w:tc>
          <w:tcPr>
            <w:tcW w:w="7231" w:type="dxa"/>
            <w:shd w:val="clear" w:color="auto" w:fill="EEECE1" w:themeFill="background2"/>
          </w:tcPr>
          <w:p w14:paraId="2EC65DD7" w14:textId="77777777" w:rsidR="00CE4CE1" w:rsidRDefault="00CE4CE1" w:rsidP="00CE4CE1">
            <w:pPr>
              <w:rPr>
                <w:b/>
              </w:rPr>
            </w:pPr>
          </w:p>
          <w:p w14:paraId="0B0ABC3A" w14:textId="77777777" w:rsidR="00CE4CE1" w:rsidRDefault="00CE4CE1" w:rsidP="00462652">
            <w:pPr>
              <w:spacing w:line="276" w:lineRule="auto"/>
              <w:rPr>
                <w:b/>
              </w:rPr>
            </w:pPr>
            <w:r w:rsidRPr="00CE4CE1">
              <w:rPr>
                <w:b/>
              </w:rPr>
              <w:t>Hvilke muligheder for læring kan etableres gennem den daglige pædagogiske praksis og praktikvejledningen?</w:t>
            </w:r>
          </w:p>
          <w:p w14:paraId="35E3BC9C" w14:textId="77777777" w:rsidR="00435985" w:rsidRPr="00CE4CE1" w:rsidRDefault="00435985" w:rsidP="00462652">
            <w:pPr>
              <w:spacing w:line="276" w:lineRule="auto"/>
              <w:rPr>
                <w:b/>
              </w:rPr>
            </w:pPr>
          </w:p>
          <w:p w14:paraId="7CC787B5" w14:textId="77777777" w:rsidR="00CE4CE1" w:rsidRPr="00DC4A59" w:rsidRDefault="00CE4CE1" w:rsidP="00DC4A59">
            <w:pPr>
              <w:pStyle w:val="Listeafsnit"/>
              <w:numPr>
                <w:ilvl w:val="0"/>
                <w:numId w:val="4"/>
              </w:numPr>
              <w:rPr>
                <w:b/>
              </w:rPr>
            </w:pPr>
            <w:r w:rsidRPr="00DC4A59">
              <w:rPr>
                <w:b/>
              </w:rPr>
              <w:t>Hvad har den studerende mulighed for at lære hos os i forhold til videns- og færdighedsmålet?</w:t>
            </w:r>
          </w:p>
          <w:p w14:paraId="0DAE1F32" w14:textId="77777777" w:rsidR="00DC4A59" w:rsidRPr="00CE4CE1" w:rsidRDefault="00DC4A59" w:rsidP="00276C7B">
            <w:pPr>
              <w:spacing w:line="276" w:lineRule="auto"/>
              <w:rPr>
                <w:b/>
              </w:rPr>
            </w:pPr>
          </w:p>
          <w:p w14:paraId="6BEF7F21" w14:textId="77777777" w:rsidR="00CE4CE1" w:rsidRDefault="00CE4CE1" w:rsidP="00DC4A59">
            <w:pPr>
              <w:pStyle w:val="Listeafsnit"/>
              <w:numPr>
                <w:ilvl w:val="0"/>
                <w:numId w:val="4"/>
              </w:numPr>
              <w:rPr>
                <w:b/>
              </w:rPr>
            </w:pPr>
            <w:r w:rsidRPr="00DC4A59">
              <w:rPr>
                <w:b/>
              </w:rPr>
              <w:t xml:space="preserve">Hvordan kan den studerende lære dette – gennem </w:t>
            </w:r>
            <w:proofErr w:type="spellStart"/>
            <w:r w:rsidRPr="00DC4A59">
              <w:rPr>
                <w:b/>
              </w:rPr>
              <w:t>del-tagelse</w:t>
            </w:r>
            <w:proofErr w:type="spellEnd"/>
            <w:r w:rsidRPr="00DC4A59">
              <w:rPr>
                <w:b/>
              </w:rPr>
              <w:t xml:space="preserve">, litteratur, observation og refleksion – og </w:t>
            </w:r>
            <w:proofErr w:type="spellStart"/>
            <w:r w:rsidRPr="00DC4A59">
              <w:rPr>
                <w:b/>
              </w:rPr>
              <w:t>hvor-dan</w:t>
            </w:r>
            <w:proofErr w:type="spellEnd"/>
            <w:r w:rsidRPr="00DC4A59">
              <w:rPr>
                <w:b/>
              </w:rPr>
              <w:t xml:space="preserve"> understøtter vi den studerendes læring</w:t>
            </w:r>
          </w:p>
          <w:p w14:paraId="5DECF725" w14:textId="77777777" w:rsidR="00DC4A59" w:rsidRPr="00DC4A59" w:rsidRDefault="00DC4A59" w:rsidP="00DC4A59">
            <w:pPr>
              <w:pStyle w:val="Listeafsnit"/>
              <w:rPr>
                <w:b/>
              </w:rPr>
            </w:pPr>
          </w:p>
          <w:p w14:paraId="66D21E7B" w14:textId="77777777" w:rsidR="00DC4A59" w:rsidRPr="00DC4A59" w:rsidRDefault="00DC4A59" w:rsidP="00DC4A59">
            <w:pPr>
              <w:pStyle w:val="Listeafsnit"/>
              <w:rPr>
                <w:b/>
              </w:rPr>
            </w:pPr>
          </w:p>
        </w:tc>
      </w:tr>
      <w:tr w:rsidR="00CE4CE1" w:rsidRPr="00435985" w14:paraId="5778CF61" w14:textId="77777777" w:rsidTr="00383B71">
        <w:tc>
          <w:tcPr>
            <w:tcW w:w="3227" w:type="dxa"/>
            <w:shd w:val="clear" w:color="auto" w:fill="EEECE1" w:themeFill="background2"/>
          </w:tcPr>
          <w:p w14:paraId="59C32007" w14:textId="77777777" w:rsidR="00462652" w:rsidRDefault="00462652" w:rsidP="00A3369E">
            <w:pPr>
              <w:spacing w:after="120"/>
              <w:rPr>
                <w:i/>
              </w:rPr>
            </w:pPr>
          </w:p>
          <w:p w14:paraId="2DB09824" w14:textId="77777777" w:rsidR="00435985" w:rsidRPr="00435985" w:rsidRDefault="00435985" w:rsidP="00A3369E">
            <w:pPr>
              <w:spacing w:after="120"/>
              <w:rPr>
                <w:i/>
              </w:rPr>
            </w:pPr>
            <w:r w:rsidRPr="00435985">
              <w:rPr>
                <w:i/>
              </w:rPr>
              <w:t>samfundsmæssige og institutionelle problemstillinger forbundet med pædagogisk arbejde i dagtilbud,</w:t>
            </w:r>
          </w:p>
          <w:p w14:paraId="6AC9709F" w14:textId="77777777" w:rsidR="00435985" w:rsidRPr="00435985" w:rsidRDefault="00435985" w:rsidP="00435985">
            <w:pPr>
              <w:rPr>
                <w:i/>
              </w:rPr>
            </w:pPr>
          </w:p>
          <w:p w14:paraId="4CF271E8" w14:textId="77777777" w:rsidR="00CE4CE1" w:rsidRPr="00435985" w:rsidRDefault="00CE4CE1">
            <w:pPr>
              <w:rPr>
                <w:i/>
              </w:rPr>
            </w:pPr>
          </w:p>
        </w:tc>
        <w:tc>
          <w:tcPr>
            <w:tcW w:w="3118" w:type="dxa"/>
            <w:shd w:val="clear" w:color="auto" w:fill="EEECE1" w:themeFill="background2"/>
          </w:tcPr>
          <w:p w14:paraId="0C08ABB9" w14:textId="77777777" w:rsidR="00462652" w:rsidRDefault="00462652">
            <w:pPr>
              <w:rPr>
                <w:i/>
              </w:rPr>
            </w:pPr>
          </w:p>
          <w:p w14:paraId="43B094E6" w14:textId="77777777" w:rsidR="00CE4CE1" w:rsidRPr="00435985" w:rsidRDefault="00435985">
            <w:pPr>
              <w:rPr>
                <w:i/>
              </w:rPr>
            </w:pPr>
            <w:r w:rsidRPr="00435985">
              <w:rPr>
                <w:i/>
              </w:rPr>
              <w:t>identificere, analysere og vurdere samfundsmæssige rammer og institutionskulturens betydning for samarbejde, pædagogisk udvikling og kvalitet,</w:t>
            </w:r>
          </w:p>
        </w:tc>
        <w:tc>
          <w:tcPr>
            <w:tcW w:w="7231" w:type="dxa"/>
          </w:tcPr>
          <w:p w14:paraId="684D1A56" w14:textId="77777777" w:rsidR="00CE4CE1" w:rsidRDefault="00CE4CE1">
            <w:pPr>
              <w:rPr>
                <w:i/>
              </w:rPr>
            </w:pPr>
          </w:p>
          <w:p w14:paraId="70F84CD3" w14:textId="4EB7FF1D" w:rsidR="00342EA2" w:rsidRPr="003B666B" w:rsidRDefault="00342EA2" w:rsidP="003B666B">
            <w:pPr>
              <w:spacing w:before="100" w:beforeAutospacing="1" w:after="100" w:afterAutospacing="1"/>
              <w:rPr>
                <w:rFonts w:cs="Tahoma"/>
                <w:color w:val="000000"/>
              </w:rPr>
            </w:pPr>
            <w:r>
              <w:rPr>
                <w:i/>
              </w:rPr>
              <w:t>a)</w:t>
            </w:r>
            <w:r w:rsidR="003B666B">
              <w:rPr>
                <w:i/>
              </w:rPr>
              <w:t xml:space="preserve"> </w:t>
            </w:r>
            <w:r w:rsidR="003B666B">
              <w:rPr>
                <w:rFonts w:cs="Tahoma"/>
                <w:color w:val="000000"/>
              </w:rPr>
              <w:t>Vi er en privat institution, og i den forbindelse oplever vi institutionelle problemstillinger i forhold til politiske beslutninger. På det samfundsmæssige plan må vi samtidig hele tiden forholde os til tendenser, som inspirerer og begrænser vores pædagogiske praksis.</w:t>
            </w:r>
          </w:p>
          <w:p w14:paraId="00A836F6" w14:textId="77777777" w:rsidR="00342EA2" w:rsidRDefault="00342EA2">
            <w:pPr>
              <w:rPr>
                <w:i/>
              </w:rPr>
            </w:pPr>
          </w:p>
          <w:p w14:paraId="65668B33" w14:textId="77777777" w:rsidR="00342EA2" w:rsidRDefault="00342EA2">
            <w:pPr>
              <w:rPr>
                <w:rFonts w:cs="Tahoma"/>
                <w:color w:val="000000"/>
              </w:rPr>
            </w:pPr>
            <w:r>
              <w:rPr>
                <w:i/>
              </w:rPr>
              <w:t>b)</w:t>
            </w:r>
            <w:r w:rsidR="003B666B">
              <w:rPr>
                <w:rFonts w:cs="Tahoma"/>
                <w:color w:val="000000"/>
              </w:rPr>
              <w:t xml:space="preserve"> Som studerende er der bl.a. mulighed for at analysere institutionskulturen, vores rolle som privat institution og den pædagogiske kvalitet i arbejdet med børn og forældre.</w:t>
            </w:r>
          </w:p>
          <w:p w14:paraId="2C157FD8" w14:textId="77777777" w:rsidR="003B666B" w:rsidRDefault="003B666B">
            <w:pPr>
              <w:rPr>
                <w:i/>
              </w:rPr>
            </w:pPr>
          </w:p>
          <w:p w14:paraId="50513C08" w14:textId="4EBC6257" w:rsidR="003B666B" w:rsidRPr="00435985" w:rsidRDefault="003B666B">
            <w:pPr>
              <w:rPr>
                <w:i/>
              </w:rPr>
            </w:pPr>
          </w:p>
        </w:tc>
      </w:tr>
      <w:tr w:rsidR="003B666B" w:rsidRPr="00435985" w14:paraId="18791195" w14:textId="77777777" w:rsidTr="00383B71">
        <w:tc>
          <w:tcPr>
            <w:tcW w:w="3227" w:type="dxa"/>
            <w:shd w:val="clear" w:color="auto" w:fill="EEECE1" w:themeFill="background2"/>
          </w:tcPr>
          <w:p w14:paraId="50B8A4B0" w14:textId="77777777" w:rsidR="003B666B" w:rsidRDefault="003B666B" w:rsidP="003B666B">
            <w:pPr>
              <w:rPr>
                <w:i/>
              </w:rPr>
            </w:pPr>
          </w:p>
          <w:p w14:paraId="5692D5B8" w14:textId="77777777" w:rsidR="003B666B" w:rsidRPr="00435985" w:rsidRDefault="003B666B" w:rsidP="003B666B">
            <w:pPr>
              <w:rPr>
                <w:i/>
              </w:rPr>
            </w:pPr>
            <w:r w:rsidRPr="00435985">
              <w:rPr>
                <w:i/>
              </w:rPr>
              <w:t>leg, bevægelse, natur- og kulturoplevelser, digitale medier samt skabende aktiviteters betydning for 0-</w:t>
            </w:r>
            <w:proofErr w:type="gramStart"/>
            <w:r w:rsidRPr="00435985">
              <w:rPr>
                <w:i/>
              </w:rPr>
              <w:t>5 åriges</w:t>
            </w:r>
            <w:proofErr w:type="gramEnd"/>
            <w:r w:rsidRPr="00435985">
              <w:rPr>
                <w:i/>
              </w:rPr>
              <w:t xml:space="preserve"> dannelse, trivsel, læring og udvikling,</w:t>
            </w:r>
          </w:p>
        </w:tc>
        <w:tc>
          <w:tcPr>
            <w:tcW w:w="3118" w:type="dxa"/>
            <w:shd w:val="clear" w:color="auto" w:fill="EEECE1" w:themeFill="background2"/>
          </w:tcPr>
          <w:p w14:paraId="5A1DCF41" w14:textId="77777777" w:rsidR="003B666B" w:rsidRDefault="003B666B" w:rsidP="003B666B">
            <w:pPr>
              <w:rPr>
                <w:i/>
              </w:rPr>
            </w:pPr>
          </w:p>
          <w:p w14:paraId="44A4E188" w14:textId="77777777" w:rsidR="003B666B" w:rsidRPr="00435985" w:rsidRDefault="003B666B" w:rsidP="003B666B">
            <w:pPr>
              <w:rPr>
                <w:i/>
              </w:rPr>
            </w:pPr>
            <w:r w:rsidRPr="00435985">
              <w:rPr>
                <w:i/>
              </w:rPr>
              <w:t>udvikle det fysiske, psykiske, sociale og æstetiske børnemiljø,</w:t>
            </w:r>
          </w:p>
        </w:tc>
        <w:tc>
          <w:tcPr>
            <w:tcW w:w="7231" w:type="dxa"/>
          </w:tcPr>
          <w:p w14:paraId="5E2BEE9D" w14:textId="2319C551" w:rsidR="003B666B" w:rsidRDefault="003B666B" w:rsidP="003B666B">
            <w:pPr>
              <w:spacing w:before="100" w:beforeAutospacing="1" w:after="100" w:afterAutospacing="1"/>
              <w:rPr>
                <w:rFonts w:cs="Tahoma"/>
                <w:color w:val="000000"/>
              </w:rPr>
            </w:pPr>
            <w:r>
              <w:rPr>
                <w:rFonts w:cs="Tahoma"/>
                <w:i/>
                <w:iCs/>
                <w:color w:val="000000"/>
              </w:rPr>
              <w:t xml:space="preserve">a) </w:t>
            </w:r>
            <w:r>
              <w:rPr>
                <w:rFonts w:cs="Tahoma"/>
                <w:color w:val="000000"/>
              </w:rPr>
              <w:t xml:space="preserve">Mange af vores pædagogiske aktiviteter tager udgangspunkt i leg, bevægelse, natur osv. Vi bruger disse aktiviteter til at udvikle et godt børnemiljø. </w:t>
            </w:r>
          </w:p>
          <w:p w14:paraId="5A55610D" w14:textId="56AAED52" w:rsidR="003B666B" w:rsidRPr="00435985" w:rsidRDefault="003B666B" w:rsidP="003B666B">
            <w:pPr>
              <w:rPr>
                <w:i/>
              </w:rPr>
            </w:pPr>
            <w:r>
              <w:rPr>
                <w:rFonts w:cs="Tahoma"/>
                <w:i/>
                <w:iCs/>
                <w:color w:val="000000"/>
              </w:rPr>
              <w:t xml:space="preserve">b) </w:t>
            </w:r>
            <w:r>
              <w:rPr>
                <w:rFonts w:cs="Tahoma"/>
                <w:color w:val="000000"/>
              </w:rPr>
              <w:t>Som studerende kan man igennem iagttagelse, deltagelse og refleksion være med til at udvikle børnemiljøet, bl.a. ved at udfordre den eksisterende praksis.</w:t>
            </w:r>
          </w:p>
        </w:tc>
      </w:tr>
      <w:tr w:rsidR="003B666B" w:rsidRPr="00435985" w14:paraId="0427B8EE" w14:textId="77777777" w:rsidTr="00383B71">
        <w:tc>
          <w:tcPr>
            <w:tcW w:w="3227" w:type="dxa"/>
            <w:shd w:val="clear" w:color="auto" w:fill="EEECE1" w:themeFill="background2"/>
          </w:tcPr>
          <w:p w14:paraId="77A43D25" w14:textId="77777777" w:rsidR="003B666B" w:rsidRDefault="003B666B" w:rsidP="003B666B">
            <w:pPr>
              <w:rPr>
                <w:i/>
              </w:rPr>
            </w:pPr>
          </w:p>
          <w:p w14:paraId="72CAA13C" w14:textId="77777777" w:rsidR="003B666B" w:rsidRPr="00435985" w:rsidRDefault="003B666B" w:rsidP="003B666B">
            <w:pPr>
              <w:rPr>
                <w:i/>
              </w:rPr>
            </w:pPr>
            <w:r w:rsidRPr="00435985">
              <w:rPr>
                <w:i/>
              </w:rPr>
              <w:t>forandringsprocesser og innovation,</w:t>
            </w:r>
          </w:p>
          <w:p w14:paraId="6298711B" w14:textId="77777777" w:rsidR="003B666B" w:rsidRPr="00435985" w:rsidRDefault="003B666B" w:rsidP="003B666B">
            <w:pPr>
              <w:rPr>
                <w:i/>
              </w:rPr>
            </w:pPr>
          </w:p>
          <w:p w14:paraId="0D3811D2" w14:textId="77777777" w:rsidR="003B666B" w:rsidRPr="00435985" w:rsidRDefault="003B666B" w:rsidP="003B666B">
            <w:pPr>
              <w:rPr>
                <w:i/>
              </w:rPr>
            </w:pPr>
          </w:p>
        </w:tc>
        <w:tc>
          <w:tcPr>
            <w:tcW w:w="3118" w:type="dxa"/>
            <w:shd w:val="clear" w:color="auto" w:fill="EEECE1" w:themeFill="background2"/>
          </w:tcPr>
          <w:p w14:paraId="3B10662D" w14:textId="77777777" w:rsidR="003B666B" w:rsidRDefault="003B666B" w:rsidP="003B666B">
            <w:pPr>
              <w:rPr>
                <w:i/>
              </w:rPr>
            </w:pPr>
          </w:p>
          <w:p w14:paraId="7F2CB1B9" w14:textId="77777777" w:rsidR="003B666B" w:rsidRPr="00435985" w:rsidRDefault="003B666B" w:rsidP="003B666B">
            <w:pPr>
              <w:rPr>
                <w:i/>
              </w:rPr>
            </w:pPr>
            <w:r w:rsidRPr="00435985">
              <w:rPr>
                <w:i/>
              </w:rPr>
              <w:t>bidrage til udvikling af pædagogisk praksis gennem innovative og eksperimenterende tiltag,</w:t>
            </w:r>
          </w:p>
        </w:tc>
        <w:tc>
          <w:tcPr>
            <w:tcW w:w="7231" w:type="dxa"/>
          </w:tcPr>
          <w:p w14:paraId="2011B317" w14:textId="6E362080" w:rsidR="003B666B" w:rsidRDefault="003B666B" w:rsidP="003B666B">
            <w:pPr>
              <w:spacing w:before="100" w:beforeAutospacing="1" w:after="100" w:afterAutospacing="1"/>
              <w:rPr>
                <w:rFonts w:cs="Tahoma"/>
                <w:color w:val="000000"/>
              </w:rPr>
            </w:pPr>
            <w:r>
              <w:rPr>
                <w:rFonts w:cs="Tahoma"/>
                <w:i/>
                <w:iCs/>
                <w:color w:val="000000"/>
              </w:rPr>
              <w:t xml:space="preserve">a) </w:t>
            </w:r>
            <w:r>
              <w:rPr>
                <w:rFonts w:cs="Tahoma"/>
                <w:color w:val="000000"/>
              </w:rPr>
              <w:t>På vores personalemøder tager vi f.eks. situationer op fra dagligdagen, som vi oplever som problematiske. Gennem refleksion kommer vi frem til forandring.</w:t>
            </w:r>
          </w:p>
          <w:p w14:paraId="4569BA95" w14:textId="7F572311" w:rsidR="003B666B" w:rsidRPr="00435985" w:rsidRDefault="003B666B" w:rsidP="003B666B">
            <w:pPr>
              <w:rPr>
                <w:i/>
              </w:rPr>
            </w:pPr>
            <w:r>
              <w:rPr>
                <w:rFonts w:cs="Tahoma"/>
                <w:i/>
                <w:iCs/>
                <w:color w:val="000000"/>
              </w:rPr>
              <w:t xml:space="preserve">b) </w:t>
            </w:r>
            <w:r>
              <w:rPr>
                <w:rFonts w:cs="Tahoma"/>
                <w:color w:val="000000"/>
              </w:rPr>
              <w:t>Vi ser det at få en studerende som en rigtig god mulighed for at få nye øjne på vores praksis. Derfor kan den studerendes forslag til forandringer være meget brugbare for os.</w:t>
            </w:r>
          </w:p>
        </w:tc>
      </w:tr>
      <w:tr w:rsidR="003B666B" w:rsidRPr="00435985" w14:paraId="5F38A2D0" w14:textId="77777777" w:rsidTr="00383B71">
        <w:tc>
          <w:tcPr>
            <w:tcW w:w="3227" w:type="dxa"/>
            <w:shd w:val="clear" w:color="auto" w:fill="EEECE1" w:themeFill="background2"/>
          </w:tcPr>
          <w:p w14:paraId="02EE2AED" w14:textId="77777777" w:rsidR="003B666B" w:rsidRDefault="003B666B" w:rsidP="003B666B">
            <w:pPr>
              <w:rPr>
                <w:i/>
              </w:rPr>
            </w:pPr>
          </w:p>
          <w:p w14:paraId="05F17CE0" w14:textId="77777777" w:rsidR="003B666B" w:rsidRPr="00435985" w:rsidRDefault="003B666B" w:rsidP="003B666B">
            <w:pPr>
              <w:rPr>
                <w:i/>
              </w:rPr>
            </w:pPr>
            <w:r w:rsidRPr="00435985">
              <w:rPr>
                <w:i/>
              </w:rPr>
              <w:t>inddragelse af børn og forældres perspektiv i udviklings- og forandringsprocesser,</w:t>
            </w:r>
          </w:p>
        </w:tc>
        <w:tc>
          <w:tcPr>
            <w:tcW w:w="3118" w:type="dxa"/>
            <w:shd w:val="clear" w:color="auto" w:fill="EEECE1" w:themeFill="background2"/>
          </w:tcPr>
          <w:p w14:paraId="1C504864" w14:textId="77777777" w:rsidR="003B666B" w:rsidRDefault="003B666B" w:rsidP="003B666B">
            <w:pPr>
              <w:rPr>
                <w:i/>
              </w:rPr>
            </w:pPr>
          </w:p>
          <w:p w14:paraId="4EF5D279" w14:textId="77777777" w:rsidR="003B666B" w:rsidRPr="00435985" w:rsidRDefault="003B666B" w:rsidP="003B666B">
            <w:pPr>
              <w:rPr>
                <w:i/>
              </w:rPr>
            </w:pPr>
            <w:r w:rsidRPr="00435985">
              <w:rPr>
                <w:i/>
              </w:rPr>
              <w:t>inddrage børn og forældres ideer og kreativitet som en del af pædagogiske udviklings- og forandringsprocesser</w:t>
            </w:r>
          </w:p>
        </w:tc>
        <w:tc>
          <w:tcPr>
            <w:tcW w:w="7231" w:type="dxa"/>
          </w:tcPr>
          <w:p w14:paraId="479858B7" w14:textId="77777777" w:rsidR="003B666B" w:rsidRDefault="003B666B" w:rsidP="003B666B">
            <w:pPr>
              <w:rPr>
                <w:i/>
              </w:rPr>
            </w:pPr>
          </w:p>
          <w:p w14:paraId="0FCC024B" w14:textId="77777777" w:rsidR="008B194F" w:rsidRDefault="003B666B" w:rsidP="008B194F">
            <w:pPr>
              <w:spacing w:before="100" w:beforeAutospacing="1" w:after="100" w:afterAutospacing="1"/>
              <w:rPr>
                <w:rFonts w:cs="Tahoma"/>
                <w:color w:val="000000"/>
              </w:rPr>
            </w:pPr>
            <w:r>
              <w:rPr>
                <w:i/>
              </w:rPr>
              <w:t>a)</w:t>
            </w:r>
            <w:r w:rsidR="008B194F">
              <w:rPr>
                <w:i/>
              </w:rPr>
              <w:t xml:space="preserve"> </w:t>
            </w:r>
            <w:r w:rsidR="008B194F">
              <w:rPr>
                <w:rFonts w:cs="Tahoma"/>
                <w:color w:val="000000"/>
              </w:rPr>
              <w:t>Kommunikation med børn og forældre er en hel central del af vores hverdag. Vi inddrager børn og forældre i det daglige, så vi får en fælles forståelse af f.eks. børnenes udvikling.</w:t>
            </w:r>
          </w:p>
          <w:p w14:paraId="4B90F781" w14:textId="37481C6C" w:rsidR="003B666B" w:rsidRPr="008B194F" w:rsidRDefault="008B194F" w:rsidP="008B194F">
            <w:pPr>
              <w:spacing w:before="100" w:beforeAutospacing="1" w:after="100" w:afterAutospacing="1"/>
              <w:rPr>
                <w:rFonts w:cs="Tahoma"/>
                <w:color w:val="000000"/>
              </w:rPr>
            </w:pPr>
            <w:r>
              <w:rPr>
                <w:rFonts w:cs="Tahoma"/>
                <w:color w:val="000000"/>
              </w:rPr>
              <w:t xml:space="preserve">Vi arbejder med barnets perspektiv og er lydhøre overfor barnets input og idéer. </w:t>
            </w:r>
          </w:p>
          <w:p w14:paraId="4BD97795" w14:textId="77777777" w:rsidR="008B194F" w:rsidRPr="00240566" w:rsidRDefault="003B666B" w:rsidP="008B194F">
            <w:pPr>
              <w:spacing w:before="100" w:beforeAutospacing="1" w:after="100" w:afterAutospacing="1"/>
              <w:rPr>
                <w:rFonts w:cs="Tahoma"/>
                <w:color w:val="000000"/>
              </w:rPr>
            </w:pPr>
            <w:r>
              <w:rPr>
                <w:i/>
              </w:rPr>
              <w:t>b)</w:t>
            </w:r>
            <w:r w:rsidR="008B194F">
              <w:rPr>
                <w:i/>
              </w:rPr>
              <w:t xml:space="preserve"> </w:t>
            </w:r>
            <w:r w:rsidR="008B194F">
              <w:rPr>
                <w:rFonts w:cs="Tahoma"/>
                <w:color w:val="000000"/>
              </w:rPr>
              <w:t>Den studerende kan på forskellig vis inddrage børn og forældres ideer i den daglige praksis.</w:t>
            </w:r>
          </w:p>
          <w:p w14:paraId="1373DED7" w14:textId="70CD6D76" w:rsidR="003B666B" w:rsidRPr="00435985" w:rsidRDefault="003B666B" w:rsidP="003B666B">
            <w:pPr>
              <w:rPr>
                <w:i/>
              </w:rPr>
            </w:pPr>
          </w:p>
        </w:tc>
      </w:tr>
      <w:tr w:rsidR="003B666B" w:rsidRPr="00435985" w14:paraId="299B1D97" w14:textId="77777777" w:rsidTr="00383B71">
        <w:tc>
          <w:tcPr>
            <w:tcW w:w="3227" w:type="dxa"/>
            <w:shd w:val="clear" w:color="auto" w:fill="EEECE1" w:themeFill="background2"/>
          </w:tcPr>
          <w:p w14:paraId="1ACAF50F" w14:textId="77777777" w:rsidR="003B666B" w:rsidRDefault="003B666B" w:rsidP="003B666B">
            <w:pPr>
              <w:rPr>
                <w:i/>
              </w:rPr>
            </w:pPr>
          </w:p>
          <w:p w14:paraId="7727FEB6" w14:textId="77777777" w:rsidR="003B666B" w:rsidRPr="00435985" w:rsidRDefault="003B666B" w:rsidP="003B666B">
            <w:pPr>
              <w:rPr>
                <w:i/>
              </w:rPr>
            </w:pPr>
            <w:r w:rsidRPr="00435985">
              <w:rPr>
                <w:i/>
              </w:rPr>
              <w:t>didaktiske og pædagogiske metoder til udvikling af pædagogisk praksis,</w:t>
            </w:r>
            <w:r w:rsidRPr="00383B71">
              <w:rPr>
                <w:i/>
                <w:shd w:val="clear" w:color="auto" w:fill="EEECE1" w:themeFill="background2"/>
              </w:rPr>
              <w:t xml:space="preserve"> </w:t>
            </w:r>
            <w:r w:rsidRPr="00435985">
              <w:rPr>
                <w:i/>
              </w:rPr>
              <w:t>herunder dokumentation og evaluering, og</w:t>
            </w:r>
          </w:p>
        </w:tc>
        <w:tc>
          <w:tcPr>
            <w:tcW w:w="3118" w:type="dxa"/>
            <w:shd w:val="clear" w:color="auto" w:fill="EEECE1" w:themeFill="background2"/>
          </w:tcPr>
          <w:p w14:paraId="54638A25" w14:textId="77777777" w:rsidR="003B666B" w:rsidRDefault="003B666B" w:rsidP="003B666B">
            <w:pPr>
              <w:rPr>
                <w:i/>
              </w:rPr>
            </w:pPr>
          </w:p>
          <w:p w14:paraId="09B79B5D" w14:textId="77777777" w:rsidR="003B666B" w:rsidRPr="00435985" w:rsidRDefault="003B666B" w:rsidP="003B666B">
            <w:pPr>
              <w:rPr>
                <w:i/>
              </w:rPr>
            </w:pPr>
            <w:r w:rsidRPr="00435985">
              <w:rPr>
                <w:i/>
              </w:rPr>
              <w:t>sætte mål, anvende dokumentations- og evalueringsmetoder og udvikle viden gennem deltagelse, systematisk erfaringsopsamling og refleksion over pædagogisk praksis og</w:t>
            </w:r>
          </w:p>
        </w:tc>
        <w:tc>
          <w:tcPr>
            <w:tcW w:w="7231" w:type="dxa"/>
          </w:tcPr>
          <w:p w14:paraId="63D0042B" w14:textId="77777777" w:rsidR="003B666B" w:rsidRDefault="003B666B" w:rsidP="003B666B">
            <w:pPr>
              <w:rPr>
                <w:i/>
              </w:rPr>
            </w:pPr>
          </w:p>
          <w:p w14:paraId="4DBFFA1D" w14:textId="4DDF6858" w:rsidR="008B194F" w:rsidRDefault="003B666B" w:rsidP="008B194F">
            <w:pPr>
              <w:spacing w:before="100" w:beforeAutospacing="1" w:after="100" w:afterAutospacing="1"/>
              <w:rPr>
                <w:rFonts w:cs="Tahoma"/>
                <w:color w:val="000000"/>
              </w:rPr>
            </w:pPr>
            <w:r>
              <w:rPr>
                <w:i/>
              </w:rPr>
              <w:t>a)</w:t>
            </w:r>
            <w:r w:rsidR="008B194F">
              <w:rPr>
                <w:rFonts w:cs="Tahoma"/>
                <w:color w:val="000000"/>
              </w:rPr>
              <w:t xml:space="preserve"> I institutionen arbejder vi i det daglige med forskellige pædagogiske metoder til tilrettelæggelse af praksis. Den studerende får mulighed for at arbejde med didaktiske modeller, som f.eks. den didaktiske relationsmodel og SMTTE-modellen, som grundlag for gennemførelse af pædagogiske aktiviteter.  </w:t>
            </w:r>
          </w:p>
          <w:p w14:paraId="3E3CC71A" w14:textId="58EB1708" w:rsidR="003B666B" w:rsidRDefault="003B666B" w:rsidP="003B666B">
            <w:pPr>
              <w:rPr>
                <w:i/>
              </w:rPr>
            </w:pPr>
          </w:p>
          <w:p w14:paraId="3CAF1659" w14:textId="77777777" w:rsidR="003B666B" w:rsidRDefault="003B666B" w:rsidP="003B666B">
            <w:pPr>
              <w:rPr>
                <w:i/>
              </w:rPr>
            </w:pPr>
          </w:p>
          <w:p w14:paraId="03DCFD1D" w14:textId="59414F65" w:rsidR="008B194F" w:rsidRDefault="003B666B" w:rsidP="008B194F">
            <w:pPr>
              <w:spacing w:before="100" w:beforeAutospacing="1" w:after="100" w:afterAutospacing="1"/>
              <w:rPr>
                <w:rFonts w:cs="Tahoma"/>
                <w:color w:val="000000"/>
              </w:rPr>
            </w:pPr>
            <w:r>
              <w:rPr>
                <w:i/>
              </w:rPr>
              <w:t>b)</w:t>
            </w:r>
            <w:r w:rsidR="008B194F">
              <w:rPr>
                <w:rFonts w:cs="Tahoma"/>
                <w:color w:val="000000"/>
              </w:rPr>
              <w:t xml:space="preserve"> Den studerende kan anvende bl.a. anvende trivselsskemaer, </w:t>
            </w:r>
            <w:proofErr w:type="spellStart"/>
            <w:r w:rsidR="008B194F">
              <w:rPr>
                <w:rFonts w:cs="Tahoma"/>
                <w:color w:val="000000"/>
              </w:rPr>
              <w:t>relationsskemaer</w:t>
            </w:r>
            <w:proofErr w:type="spellEnd"/>
            <w:r w:rsidR="008B194F">
              <w:rPr>
                <w:rFonts w:cs="Tahoma"/>
                <w:color w:val="000000"/>
              </w:rPr>
              <w:t xml:space="preserve"> eller lign. til systematisk erfaringsopsam</w:t>
            </w:r>
            <w:r w:rsidR="008B194F">
              <w:rPr>
                <w:rFonts w:cs="Tahoma"/>
                <w:color w:val="000000"/>
              </w:rPr>
              <w:lastRenderedPageBreak/>
              <w:t>ling og refleksion.</w:t>
            </w:r>
          </w:p>
          <w:p w14:paraId="4FE70558" w14:textId="77777777" w:rsidR="008B194F" w:rsidRPr="00790280" w:rsidRDefault="008B194F" w:rsidP="008B194F">
            <w:pPr>
              <w:spacing w:before="100" w:beforeAutospacing="1" w:after="100" w:afterAutospacing="1"/>
              <w:rPr>
                <w:rFonts w:cs="Tahoma"/>
                <w:i/>
                <w:color w:val="000000"/>
              </w:rPr>
            </w:pPr>
            <w:r>
              <w:rPr>
                <w:rFonts w:cs="Tahoma"/>
                <w:color w:val="000000"/>
              </w:rPr>
              <w:t xml:space="preserve">Den studerendes refleksioner og arbejde med </w:t>
            </w:r>
            <w:proofErr w:type="spellStart"/>
            <w:r>
              <w:rPr>
                <w:rFonts w:cs="Tahoma"/>
                <w:color w:val="000000"/>
              </w:rPr>
              <w:t>arbejdsportfolio</w:t>
            </w:r>
            <w:proofErr w:type="spellEnd"/>
            <w:r>
              <w:rPr>
                <w:rFonts w:cs="Tahoma"/>
                <w:color w:val="000000"/>
              </w:rPr>
              <w:t xml:space="preserve"> danner grundlag for en god læreproces.</w:t>
            </w:r>
          </w:p>
          <w:p w14:paraId="23F92F5F" w14:textId="6CC4E991" w:rsidR="003B666B" w:rsidRPr="00435985" w:rsidRDefault="003B666B" w:rsidP="003B666B">
            <w:pPr>
              <w:rPr>
                <w:i/>
              </w:rPr>
            </w:pPr>
          </w:p>
        </w:tc>
      </w:tr>
      <w:tr w:rsidR="003B666B" w:rsidRPr="00435985" w14:paraId="7D15BC8B" w14:textId="77777777" w:rsidTr="00383B71">
        <w:tc>
          <w:tcPr>
            <w:tcW w:w="3227" w:type="dxa"/>
            <w:shd w:val="clear" w:color="auto" w:fill="EEECE1" w:themeFill="background2"/>
          </w:tcPr>
          <w:p w14:paraId="3ECAE7AC" w14:textId="77777777" w:rsidR="003B666B" w:rsidRDefault="003B666B" w:rsidP="003B666B">
            <w:pPr>
              <w:rPr>
                <w:i/>
              </w:rPr>
            </w:pPr>
          </w:p>
          <w:p w14:paraId="092685B5" w14:textId="77777777" w:rsidR="003B666B" w:rsidRPr="00435985" w:rsidRDefault="003B666B" w:rsidP="003B666B">
            <w:pPr>
              <w:rPr>
                <w:i/>
              </w:rPr>
            </w:pPr>
            <w:r w:rsidRPr="00435985">
              <w:rPr>
                <w:i/>
              </w:rPr>
              <w:t>førstehjælp.</w:t>
            </w:r>
          </w:p>
          <w:p w14:paraId="25E42A87" w14:textId="77777777" w:rsidR="003B666B" w:rsidRPr="00435985" w:rsidRDefault="003B666B" w:rsidP="003B666B">
            <w:pPr>
              <w:rPr>
                <w:i/>
              </w:rPr>
            </w:pPr>
          </w:p>
        </w:tc>
        <w:tc>
          <w:tcPr>
            <w:tcW w:w="3118" w:type="dxa"/>
            <w:shd w:val="clear" w:color="auto" w:fill="EEECE1" w:themeFill="background2"/>
          </w:tcPr>
          <w:p w14:paraId="3D40323E" w14:textId="77777777" w:rsidR="003B666B" w:rsidRDefault="003B666B" w:rsidP="003B666B">
            <w:pPr>
              <w:rPr>
                <w:i/>
              </w:rPr>
            </w:pPr>
          </w:p>
          <w:p w14:paraId="62D44D03" w14:textId="77777777" w:rsidR="003B666B" w:rsidRPr="00435985" w:rsidRDefault="003B666B" w:rsidP="003B666B">
            <w:pPr>
              <w:rPr>
                <w:i/>
              </w:rPr>
            </w:pPr>
            <w:r w:rsidRPr="00435985">
              <w:rPr>
                <w:i/>
              </w:rPr>
              <w:t>udføre grundlæggende førstehjælp</w:t>
            </w:r>
          </w:p>
        </w:tc>
        <w:tc>
          <w:tcPr>
            <w:tcW w:w="7231" w:type="dxa"/>
          </w:tcPr>
          <w:p w14:paraId="059B59CA" w14:textId="77777777" w:rsidR="003B666B" w:rsidRDefault="003B666B" w:rsidP="003B666B">
            <w:pPr>
              <w:rPr>
                <w:i/>
              </w:rPr>
            </w:pPr>
          </w:p>
          <w:p w14:paraId="0E7A18CA" w14:textId="67FC7A73" w:rsidR="003B666B" w:rsidRPr="008B194F" w:rsidRDefault="008B194F" w:rsidP="008B194F">
            <w:pPr>
              <w:rPr>
                <w:iCs/>
              </w:rPr>
            </w:pPr>
            <w:r>
              <w:rPr>
                <w:iCs/>
              </w:rPr>
              <w:t xml:space="preserve">Der undervises herom på studiedagene. </w:t>
            </w:r>
          </w:p>
        </w:tc>
      </w:tr>
      <w:tr w:rsidR="003B666B" w14:paraId="46494CDC" w14:textId="77777777" w:rsidTr="00383B71">
        <w:tc>
          <w:tcPr>
            <w:tcW w:w="3227" w:type="dxa"/>
            <w:shd w:val="clear" w:color="auto" w:fill="EEECE1" w:themeFill="background2"/>
          </w:tcPr>
          <w:p w14:paraId="45EF256B" w14:textId="77777777" w:rsidR="003B666B" w:rsidRDefault="003B666B" w:rsidP="003B666B">
            <w:pPr>
              <w:rPr>
                <w:b/>
              </w:rPr>
            </w:pPr>
          </w:p>
          <w:p w14:paraId="027B5CB5" w14:textId="77777777" w:rsidR="003B666B" w:rsidRDefault="003B666B" w:rsidP="003B666B">
            <w:pPr>
              <w:rPr>
                <w:b/>
              </w:rPr>
            </w:pPr>
            <w:r>
              <w:rPr>
                <w:b/>
              </w:rPr>
              <w:t>Angivelse af relevant litteratur:</w:t>
            </w:r>
          </w:p>
          <w:p w14:paraId="51A02F45" w14:textId="77777777" w:rsidR="003B666B" w:rsidRDefault="003B666B" w:rsidP="003B666B">
            <w:pPr>
              <w:rPr>
                <w:b/>
              </w:rPr>
            </w:pPr>
          </w:p>
          <w:p w14:paraId="094247A8" w14:textId="77777777" w:rsidR="003B666B" w:rsidRPr="00A3369E" w:rsidRDefault="003B666B" w:rsidP="003B666B">
            <w:pPr>
              <w:rPr>
                <w:b/>
              </w:rPr>
            </w:pPr>
          </w:p>
        </w:tc>
        <w:tc>
          <w:tcPr>
            <w:tcW w:w="10349" w:type="dxa"/>
            <w:gridSpan w:val="2"/>
          </w:tcPr>
          <w:p w14:paraId="4EC3BD7D" w14:textId="77777777" w:rsidR="003B666B" w:rsidRDefault="003B666B" w:rsidP="003B666B">
            <w:pPr>
              <w:rPr>
                <w:i/>
              </w:rPr>
            </w:pPr>
          </w:p>
        </w:tc>
      </w:tr>
    </w:tbl>
    <w:p w14:paraId="051675B5" w14:textId="77777777" w:rsidR="0073471C" w:rsidRPr="00435985" w:rsidRDefault="0073471C">
      <w:pPr>
        <w:rPr>
          <w:i/>
        </w:rPr>
      </w:pPr>
    </w:p>
    <w:p w14:paraId="49AE55CE" w14:textId="77777777" w:rsidR="0073471C" w:rsidRDefault="0073471C"/>
    <w:p w14:paraId="401E8A64" w14:textId="77777777" w:rsidR="00A10AD8" w:rsidRPr="0073471C" w:rsidRDefault="0073471C" w:rsidP="0073471C">
      <w:pPr>
        <w:tabs>
          <w:tab w:val="left" w:pos="3390"/>
        </w:tabs>
      </w:pPr>
      <w:r>
        <w:tab/>
      </w:r>
    </w:p>
    <w:sectPr w:rsidR="00A10AD8" w:rsidRPr="0073471C" w:rsidSect="00D1587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CDB4" w14:textId="77777777" w:rsidR="00C159ED" w:rsidRDefault="00C159ED" w:rsidP="00895B8A">
      <w:pPr>
        <w:spacing w:after="0" w:line="240" w:lineRule="auto"/>
      </w:pPr>
      <w:r>
        <w:separator/>
      </w:r>
    </w:p>
  </w:endnote>
  <w:endnote w:type="continuationSeparator" w:id="0">
    <w:p w14:paraId="2D4D6637" w14:textId="77777777" w:rsidR="00C159ED" w:rsidRDefault="00C159ED"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46955DF8" w14:textId="77777777" w:rsidR="006A4ED4" w:rsidRDefault="006A4E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70466A">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0466A">
              <w:rPr>
                <w:b/>
                <w:bCs/>
                <w:noProof/>
              </w:rPr>
              <w:t>10</w:t>
            </w:r>
            <w:r>
              <w:rPr>
                <w:b/>
                <w:bCs/>
                <w:sz w:val="24"/>
                <w:szCs w:val="24"/>
              </w:rPr>
              <w:fldChar w:fldCharType="end"/>
            </w:r>
          </w:p>
        </w:sdtContent>
      </w:sdt>
    </w:sdtContent>
  </w:sdt>
  <w:p w14:paraId="6B42D1BA" w14:textId="77777777" w:rsidR="006A4ED4" w:rsidRDefault="006A4E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A71E" w14:textId="77777777" w:rsidR="00C159ED" w:rsidRDefault="00C159ED" w:rsidP="00895B8A">
      <w:pPr>
        <w:spacing w:after="0" w:line="240" w:lineRule="auto"/>
      </w:pPr>
      <w:r>
        <w:separator/>
      </w:r>
    </w:p>
  </w:footnote>
  <w:footnote w:type="continuationSeparator" w:id="0">
    <w:p w14:paraId="433C29A1" w14:textId="77777777" w:rsidR="00C159ED" w:rsidRDefault="00C159ED" w:rsidP="0089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02C58"/>
    <w:multiLevelType w:val="hybridMultilevel"/>
    <w:tmpl w:val="E34C5E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95045E"/>
    <w:multiLevelType w:val="hybridMultilevel"/>
    <w:tmpl w:val="C128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3711F96"/>
    <w:multiLevelType w:val="hybridMultilevel"/>
    <w:tmpl w:val="D9566D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0940398">
    <w:abstractNumId w:val="0"/>
  </w:num>
  <w:num w:numId="2" w16cid:durableId="1130241850">
    <w:abstractNumId w:val="2"/>
  </w:num>
  <w:num w:numId="3" w16cid:durableId="818963901">
    <w:abstractNumId w:val="1"/>
  </w:num>
  <w:num w:numId="4" w16cid:durableId="1902671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8F5"/>
    <w:rsid w:val="00017E01"/>
    <w:rsid w:val="0002267F"/>
    <w:rsid w:val="000429AD"/>
    <w:rsid w:val="00111F1E"/>
    <w:rsid w:val="001913E0"/>
    <w:rsid w:val="001C57BE"/>
    <w:rsid w:val="001F61A9"/>
    <w:rsid w:val="00212566"/>
    <w:rsid w:val="002172AE"/>
    <w:rsid w:val="0022651A"/>
    <w:rsid w:val="00235A58"/>
    <w:rsid w:val="00236D32"/>
    <w:rsid w:val="002729E0"/>
    <w:rsid w:val="0027384B"/>
    <w:rsid w:val="00276C7B"/>
    <w:rsid w:val="00291717"/>
    <w:rsid w:val="002D485B"/>
    <w:rsid w:val="002D6381"/>
    <w:rsid w:val="002F5E66"/>
    <w:rsid w:val="00342EA2"/>
    <w:rsid w:val="00383B71"/>
    <w:rsid w:val="003919D1"/>
    <w:rsid w:val="003A3283"/>
    <w:rsid w:val="003B666B"/>
    <w:rsid w:val="003C0BEC"/>
    <w:rsid w:val="003E5729"/>
    <w:rsid w:val="00435985"/>
    <w:rsid w:val="00440511"/>
    <w:rsid w:val="00462652"/>
    <w:rsid w:val="00475F7F"/>
    <w:rsid w:val="004A4F49"/>
    <w:rsid w:val="004B7031"/>
    <w:rsid w:val="004C3555"/>
    <w:rsid w:val="004D6464"/>
    <w:rsid w:val="00504580"/>
    <w:rsid w:val="005062FD"/>
    <w:rsid w:val="00560DF0"/>
    <w:rsid w:val="00596C64"/>
    <w:rsid w:val="005C6C63"/>
    <w:rsid w:val="00641329"/>
    <w:rsid w:val="00685069"/>
    <w:rsid w:val="006A4ED4"/>
    <w:rsid w:val="006D6B6E"/>
    <w:rsid w:val="0070466A"/>
    <w:rsid w:val="007248F5"/>
    <w:rsid w:val="007326AA"/>
    <w:rsid w:val="0073471C"/>
    <w:rsid w:val="007464A3"/>
    <w:rsid w:val="00751705"/>
    <w:rsid w:val="00813282"/>
    <w:rsid w:val="00895B8A"/>
    <w:rsid w:val="008A1E19"/>
    <w:rsid w:val="008B194F"/>
    <w:rsid w:val="008D3714"/>
    <w:rsid w:val="0091398A"/>
    <w:rsid w:val="009534A6"/>
    <w:rsid w:val="00972423"/>
    <w:rsid w:val="009B24B8"/>
    <w:rsid w:val="009B793B"/>
    <w:rsid w:val="009F4167"/>
    <w:rsid w:val="009F7450"/>
    <w:rsid w:val="00A04BE4"/>
    <w:rsid w:val="00A10AD8"/>
    <w:rsid w:val="00A3369E"/>
    <w:rsid w:val="00A35932"/>
    <w:rsid w:val="00A77BDE"/>
    <w:rsid w:val="00B4444E"/>
    <w:rsid w:val="00B7632C"/>
    <w:rsid w:val="00B91681"/>
    <w:rsid w:val="00BA05CF"/>
    <w:rsid w:val="00BC79C5"/>
    <w:rsid w:val="00BD4EDA"/>
    <w:rsid w:val="00C138F7"/>
    <w:rsid w:val="00C159ED"/>
    <w:rsid w:val="00C3094C"/>
    <w:rsid w:val="00C34400"/>
    <w:rsid w:val="00C704A2"/>
    <w:rsid w:val="00C90137"/>
    <w:rsid w:val="00CA4817"/>
    <w:rsid w:val="00CE4CE1"/>
    <w:rsid w:val="00D02DA2"/>
    <w:rsid w:val="00D10357"/>
    <w:rsid w:val="00D15876"/>
    <w:rsid w:val="00D22444"/>
    <w:rsid w:val="00DA7D5D"/>
    <w:rsid w:val="00DC1A04"/>
    <w:rsid w:val="00DC4A59"/>
    <w:rsid w:val="00DF4EEA"/>
    <w:rsid w:val="00E6411F"/>
    <w:rsid w:val="00E902DE"/>
    <w:rsid w:val="00F063B7"/>
    <w:rsid w:val="00F16480"/>
    <w:rsid w:val="00F32FD9"/>
    <w:rsid w:val="00F65B51"/>
    <w:rsid w:val="00F70A49"/>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65E7"/>
  <w15:docId w15:val="{EC1CA18D-E693-4F1B-8554-18D9E916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2172AE"/>
    <w:pPr>
      <w:ind w:left="720"/>
      <w:contextualSpacing/>
    </w:pPr>
  </w:style>
  <w:style w:type="table" w:styleId="Tabel-Gitter">
    <w:name w:val="Table Grid"/>
    <w:basedOn w:val="Tabel-Normal"/>
    <w:uiPriority w:val="59"/>
    <w:rsid w:val="0073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C1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6682">
      <w:bodyDiv w:val="1"/>
      <w:marLeft w:val="0"/>
      <w:marRight w:val="0"/>
      <w:marTop w:val="0"/>
      <w:marBottom w:val="0"/>
      <w:divBdr>
        <w:top w:val="none" w:sz="0" w:space="0" w:color="auto"/>
        <w:left w:val="none" w:sz="0" w:space="0" w:color="auto"/>
        <w:bottom w:val="none" w:sz="0" w:space="0" w:color="auto"/>
        <w:right w:val="none" w:sz="0" w:space="0" w:color="auto"/>
      </w:divBdr>
      <w:divsChild>
        <w:div w:id="1157724544">
          <w:marLeft w:val="0"/>
          <w:marRight w:val="0"/>
          <w:marTop w:val="0"/>
          <w:marBottom w:val="300"/>
          <w:divBdr>
            <w:top w:val="none" w:sz="0" w:space="0" w:color="auto"/>
            <w:left w:val="none" w:sz="0" w:space="0" w:color="auto"/>
            <w:bottom w:val="none" w:sz="0" w:space="0" w:color="auto"/>
            <w:right w:val="none" w:sz="0" w:space="0" w:color="auto"/>
          </w:divBdr>
          <w:divsChild>
            <w:div w:id="1593129619">
              <w:marLeft w:val="0"/>
              <w:marRight w:val="0"/>
              <w:marTop w:val="0"/>
              <w:marBottom w:val="0"/>
              <w:divBdr>
                <w:top w:val="none" w:sz="0" w:space="0" w:color="auto"/>
                <w:left w:val="single" w:sz="6" w:space="1" w:color="FFFFFF"/>
                <w:bottom w:val="none" w:sz="0" w:space="0" w:color="auto"/>
                <w:right w:val="single" w:sz="6" w:space="1" w:color="FFFFFF"/>
              </w:divBdr>
              <w:divsChild>
                <w:div w:id="2103600584">
                  <w:marLeft w:val="0"/>
                  <w:marRight w:val="0"/>
                  <w:marTop w:val="0"/>
                  <w:marBottom w:val="0"/>
                  <w:divBdr>
                    <w:top w:val="none" w:sz="0" w:space="0" w:color="auto"/>
                    <w:left w:val="none" w:sz="0" w:space="0" w:color="auto"/>
                    <w:bottom w:val="none" w:sz="0" w:space="0" w:color="auto"/>
                    <w:right w:val="none" w:sz="0" w:space="0" w:color="auto"/>
                  </w:divBdr>
                  <w:divsChild>
                    <w:div w:id="1467971909">
                      <w:marLeft w:val="0"/>
                      <w:marRight w:val="0"/>
                      <w:marTop w:val="0"/>
                      <w:marBottom w:val="0"/>
                      <w:divBdr>
                        <w:top w:val="none" w:sz="0" w:space="0" w:color="auto"/>
                        <w:left w:val="none" w:sz="0" w:space="0" w:color="auto"/>
                        <w:bottom w:val="none" w:sz="0" w:space="0" w:color="auto"/>
                        <w:right w:val="none" w:sz="0" w:space="0" w:color="auto"/>
                      </w:divBdr>
                      <w:divsChild>
                        <w:div w:id="1752654910">
                          <w:marLeft w:val="0"/>
                          <w:marRight w:val="0"/>
                          <w:marTop w:val="0"/>
                          <w:marBottom w:val="0"/>
                          <w:divBdr>
                            <w:top w:val="none" w:sz="0" w:space="0" w:color="auto"/>
                            <w:left w:val="none" w:sz="0" w:space="0" w:color="auto"/>
                            <w:bottom w:val="none" w:sz="0" w:space="0" w:color="auto"/>
                            <w:right w:val="none" w:sz="0" w:space="0" w:color="auto"/>
                          </w:divBdr>
                          <w:divsChild>
                            <w:div w:id="1881090307">
                              <w:marLeft w:val="0"/>
                              <w:marRight w:val="0"/>
                              <w:marTop w:val="0"/>
                              <w:marBottom w:val="0"/>
                              <w:divBdr>
                                <w:top w:val="none" w:sz="0" w:space="0" w:color="auto"/>
                                <w:left w:val="none" w:sz="0" w:space="0" w:color="auto"/>
                                <w:bottom w:val="none" w:sz="0" w:space="0" w:color="auto"/>
                                <w:right w:val="none" w:sz="0" w:space="0" w:color="auto"/>
                              </w:divBdr>
                              <w:divsChild>
                                <w:div w:id="1373384934">
                                  <w:marLeft w:val="0"/>
                                  <w:marRight w:val="0"/>
                                  <w:marTop w:val="0"/>
                                  <w:marBottom w:val="0"/>
                                  <w:divBdr>
                                    <w:top w:val="none" w:sz="0" w:space="0" w:color="auto"/>
                                    <w:left w:val="none" w:sz="0" w:space="0" w:color="auto"/>
                                    <w:bottom w:val="none" w:sz="0" w:space="0" w:color="auto"/>
                                    <w:right w:val="none" w:sz="0" w:space="0" w:color="auto"/>
                                  </w:divBdr>
                                  <w:divsChild>
                                    <w:div w:id="1805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3073">
      <w:bodyDiv w:val="1"/>
      <w:marLeft w:val="0"/>
      <w:marRight w:val="0"/>
      <w:marTop w:val="0"/>
      <w:marBottom w:val="0"/>
      <w:divBdr>
        <w:top w:val="none" w:sz="0" w:space="0" w:color="auto"/>
        <w:left w:val="none" w:sz="0" w:space="0" w:color="auto"/>
        <w:bottom w:val="none" w:sz="0" w:space="0" w:color="auto"/>
        <w:right w:val="none" w:sz="0" w:space="0" w:color="auto"/>
      </w:divBdr>
      <w:divsChild>
        <w:div w:id="1805198568">
          <w:marLeft w:val="0"/>
          <w:marRight w:val="0"/>
          <w:marTop w:val="0"/>
          <w:marBottom w:val="300"/>
          <w:divBdr>
            <w:top w:val="none" w:sz="0" w:space="0" w:color="auto"/>
            <w:left w:val="none" w:sz="0" w:space="0" w:color="auto"/>
            <w:bottom w:val="none" w:sz="0" w:space="0" w:color="auto"/>
            <w:right w:val="none" w:sz="0" w:space="0" w:color="auto"/>
          </w:divBdr>
          <w:divsChild>
            <w:div w:id="1159538880">
              <w:marLeft w:val="0"/>
              <w:marRight w:val="0"/>
              <w:marTop w:val="0"/>
              <w:marBottom w:val="0"/>
              <w:divBdr>
                <w:top w:val="none" w:sz="0" w:space="0" w:color="auto"/>
                <w:left w:val="single" w:sz="6" w:space="1" w:color="FFFFFF"/>
                <w:bottom w:val="none" w:sz="0" w:space="0" w:color="auto"/>
                <w:right w:val="single" w:sz="6" w:space="1" w:color="FFFFFF"/>
              </w:divBdr>
              <w:divsChild>
                <w:div w:id="221138444">
                  <w:marLeft w:val="0"/>
                  <w:marRight w:val="0"/>
                  <w:marTop w:val="0"/>
                  <w:marBottom w:val="0"/>
                  <w:divBdr>
                    <w:top w:val="none" w:sz="0" w:space="0" w:color="auto"/>
                    <w:left w:val="none" w:sz="0" w:space="0" w:color="auto"/>
                    <w:bottom w:val="none" w:sz="0" w:space="0" w:color="auto"/>
                    <w:right w:val="none" w:sz="0" w:space="0" w:color="auto"/>
                  </w:divBdr>
                  <w:divsChild>
                    <w:div w:id="1890798361">
                      <w:marLeft w:val="0"/>
                      <w:marRight w:val="0"/>
                      <w:marTop w:val="0"/>
                      <w:marBottom w:val="0"/>
                      <w:divBdr>
                        <w:top w:val="none" w:sz="0" w:space="0" w:color="auto"/>
                        <w:left w:val="none" w:sz="0" w:space="0" w:color="auto"/>
                        <w:bottom w:val="none" w:sz="0" w:space="0" w:color="auto"/>
                        <w:right w:val="none" w:sz="0" w:space="0" w:color="auto"/>
                      </w:divBdr>
                      <w:divsChild>
                        <w:div w:id="1326402248">
                          <w:marLeft w:val="0"/>
                          <w:marRight w:val="0"/>
                          <w:marTop w:val="0"/>
                          <w:marBottom w:val="0"/>
                          <w:divBdr>
                            <w:top w:val="none" w:sz="0" w:space="0" w:color="auto"/>
                            <w:left w:val="none" w:sz="0" w:space="0" w:color="auto"/>
                            <w:bottom w:val="none" w:sz="0" w:space="0" w:color="auto"/>
                            <w:right w:val="none" w:sz="0" w:space="0" w:color="auto"/>
                          </w:divBdr>
                          <w:divsChild>
                            <w:div w:id="709643688">
                              <w:marLeft w:val="0"/>
                              <w:marRight w:val="0"/>
                              <w:marTop w:val="0"/>
                              <w:marBottom w:val="0"/>
                              <w:divBdr>
                                <w:top w:val="none" w:sz="0" w:space="0" w:color="auto"/>
                                <w:left w:val="none" w:sz="0" w:space="0" w:color="auto"/>
                                <w:bottom w:val="none" w:sz="0" w:space="0" w:color="auto"/>
                                <w:right w:val="none" w:sz="0" w:space="0" w:color="auto"/>
                              </w:divBdr>
                              <w:divsChild>
                                <w:div w:id="637340353">
                                  <w:marLeft w:val="0"/>
                                  <w:marRight w:val="0"/>
                                  <w:marTop w:val="0"/>
                                  <w:marBottom w:val="0"/>
                                  <w:divBdr>
                                    <w:top w:val="none" w:sz="0" w:space="0" w:color="auto"/>
                                    <w:left w:val="none" w:sz="0" w:space="0" w:color="auto"/>
                                    <w:bottom w:val="none" w:sz="0" w:space="0" w:color="auto"/>
                                    <w:right w:val="none" w:sz="0" w:space="0" w:color="auto"/>
                                  </w:divBdr>
                                  <w:divsChild>
                                    <w:div w:id="13687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louise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4B39-E016-4DDC-A745-41907F4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2396</Words>
  <Characters>14617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Inge Hansen</cp:lastModifiedBy>
  <cp:revision>15</cp:revision>
  <cp:lastPrinted>2022-04-22T10:37:00Z</cp:lastPrinted>
  <dcterms:created xsi:type="dcterms:W3CDTF">2015-11-03T10:09:00Z</dcterms:created>
  <dcterms:modified xsi:type="dcterms:W3CDTF">2022-04-22T10:38:00Z</dcterms:modified>
</cp:coreProperties>
</file>